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8" w:rsidRPr="000B4916" w:rsidRDefault="000B4916">
      <w:pPr>
        <w:rPr>
          <w:rFonts w:ascii="Times New Roman" w:hAnsi="Times New Roman" w:cs="Times New Roman"/>
          <w:b/>
          <w:sz w:val="28"/>
          <w:szCs w:val="28"/>
        </w:rPr>
      </w:pPr>
      <w:r w:rsidRPr="000B4916">
        <w:rPr>
          <w:rFonts w:ascii="Times New Roman" w:hAnsi="Times New Roman" w:cs="Times New Roman"/>
          <w:b/>
          <w:sz w:val="28"/>
          <w:szCs w:val="28"/>
        </w:rPr>
        <w:t>Выход на лед запрещен</w:t>
      </w:r>
    </w:p>
    <w:p w:rsidR="000B4916" w:rsidRDefault="000B4916">
      <w:r>
        <w:rPr>
          <w:noProof/>
          <w:lang w:eastAsia="ru-RU"/>
        </w:rPr>
        <w:drawing>
          <wp:inline distT="0" distB="0" distL="0" distR="0">
            <wp:extent cx="5940425" cy="3127228"/>
            <wp:effectExtent l="19050" t="0" r="3175" b="0"/>
            <wp:docPr id="1" name="Рисунок 1" descr="https://mo58.ru/uploads/snimok-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58.ru/uploads/snimok-s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16" w:rsidRPr="000B4916" w:rsidRDefault="000B4916" w:rsidP="000B4916">
      <w:pPr>
        <w:shd w:val="clear" w:color="auto" w:fill="FAFAFA"/>
        <w:spacing w:after="0" w:line="315" w:lineRule="atLeast"/>
        <w:textAlignment w:val="baseline"/>
        <w:rPr>
          <w:rFonts w:ascii="pt_sansregular" w:eastAsia="Times New Roman" w:hAnsi="pt_sansregular" w:cs="Times New Roman"/>
          <w:sz w:val="23"/>
          <w:szCs w:val="23"/>
          <w:lang w:eastAsia="ru-RU"/>
        </w:rPr>
      </w:pPr>
      <w:r w:rsidRPr="000B4916">
        <w:rPr>
          <w:rFonts w:ascii="pt_sansbold" w:eastAsia="Times New Roman" w:hAnsi="pt_sansbold" w:cs="Times New Roman"/>
          <w:b/>
          <w:bCs/>
          <w:sz w:val="26"/>
          <w:lang w:eastAsia="ru-RU"/>
        </w:rPr>
        <w:t>Помните: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Недопустимо выходить на неокрепший лед.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Нельзя отпускать детей на лед водоемов без присмотра взрослых!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Нельзя проверять прочность льда ударом ноги и ходить рядом с трещинами!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Одна из самых частых причин трагедий на водных объектах зимой – выход</w:t>
      </w: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br/>
        <w:t>на лед в состоянии алкогольного опьянения.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Недопустимо выходить на лед в темное время суток и в условиях ограниченной видимости (дождь, снегопад, туман).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Следует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Если вы провалились под неокрепший лед, не паникуйте, а приложите все усилия для того, чтобы выбраться. Прежде всего, немедленно раскиньте руки, чтобы</w:t>
      </w: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br/>
        <w:t>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       на спину и закинуть руки назад.</w:t>
      </w:r>
    </w:p>
    <w:p w:rsidR="000B4916" w:rsidRPr="000B4916" w:rsidRDefault="000B4916" w:rsidP="000B491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pt_sansregular" w:eastAsia="Times New Roman" w:hAnsi="pt_sansregular" w:cs="Times New Roman"/>
          <w:sz w:val="21"/>
          <w:szCs w:val="21"/>
          <w:lang w:eastAsia="ru-RU"/>
        </w:rPr>
      </w:pP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t>Если вы стали свидетелями экстренной ситуации или сами нуждаетесь</w:t>
      </w:r>
      <w:r w:rsidRPr="000B4916">
        <w:rPr>
          <w:rFonts w:ascii="pt_sansregular" w:eastAsia="Times New Roman" w:hAnsi="pt_sansregular" w:cs="Times New Roman"/>
          <w:sz w:val="21"/>
          <w:szCs w:val="21"/>
          <w:lang w:eastAsia="ru-RU"/>
        </w:rPr>
        <w:br/>
        <w:t>в помощи, по возможности вызовите спасателей по телефонам:</w:t>
      </w:r>
    </w:p>
    <w:p w:rsidR="000B4916" w:rsidRPr="000B4916" w:rsidRDefault="000B4916" w:rsidP="000B4916">
      <w:pPr>
        <w:shd w:val="clear" w:color="auto" w:fill="FAFAFA"/>
        <w:spacing w:after="0" w:line="315" w:lineRule="atLeast"/>
        <w:textAlignment w:val="baseline"/>
        <w:rPr>
          <w:rFonts w:ascii="pt_sansregular" w:eastAsia="Times New Roman" w:hAnsi="pt_sansregular" w:cs="Times New Roman"/>
          <w:sz w:val="23"/>
          <w:szCs w:val="23"/>
          <w:lang w:eastAsia="ru-RU"/>
        </w:rPr>
      </w:pPr>
      <w:r w:rsidRPr="000B4916">
        <w:rPr>
          <w:rFonts w:ascii="pt_sansregular" w:eastAsia="Times New Roman" w:hAnsi="pt_sansregular" w:cs="Times New Roman"/>
          <w:sz w:val="23"/>
          <w:szCs w:val="23"/>
          <w:lang w:eastAsia="ru-RU"/>
        </w:rPr>
        <w:t>– </w:t>
      </w:r>
      <w:r w:rsidRPr="000B4916">
        <w:rPr>
          <w:rFonts w:ascii="pt_sansbold" w:eastAsia="Times New Roman" w:hAnsi="pt_sansbold" w:cs="Times New Roman"/>
          <w:b/>
          <w:bCs/>
          <w:sz w:val="26"/>
          <w:lang w:eastAsia="ru-RU"/>
        </w:rPr>
        <w:t>01 </w:t>
      </w:r>
      <w:r w:rsidRPr="000B4916">
        <w:rPr>
          <w:rFonts w:ascii="pt_sansregular" w:eastAsia="Times New Roman" w:hAnsi="pt_sansregular" w:cs="Times New Roman"/>
          <w:sz w:val="23"/>
          <w:szCs w:val="23"/>
          <w:lang w:eastAsia="ru-RU"/>
        </w:rPr>
        <w:t>и </w:t>
      </w:r>
      <w:r w:rsidRPr="000B4916">
        <w:rPr>
          <w:rFonts w:ascii="pt_sansbold" w:eastAsia="Times New Roman" w:hAnsi="pt_sansbold" w:cs="Times New Roman"/>
          <w:b/>
          <w:bCs/>
          <w:sz w:val="26"/>
          <w:lang w:eastAsia="ru-RU"/>
        </w:rPr>
        <w:t>112 </w:t>
      </w:r>
      <w:r w:rsidRPr="000B4916">
        <w:rPr>
          <w:rFonts w:ascii="pt_sansregular" w:eastAsia="Times New Roman" w:hAnsi="pt_sansregular" w:cs="Times New Roman"/>
          <w:sz w:val="23"/>
          <w:szCs w:val="23"/>
          <w:lang w:eastAsia="ru-RU"/>
        </w:rPr>
        <w:t>(единый номер вызова экстренных оперативных служб). </w:t>
      </w:r>
    </w:p>
    <w:p w:rsidR="000B4916" w:rsidRDefault="000B4916"/>
    <w:sectPr w:rsidR="000B4916" w:rsidSect="00F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34AC"/>
    <w:multiLevelType w:val="multilevel"/>
    <w:tmpl w:val="971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916"/>
    <w:rsid w:val="000B4916"/>
    <w:rsid w:val="00FD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2022-12-29T09:01:00Z</dcterms:created>
  <dcterms:modified xsi:type="dcterms:W3CDTF">2022-12-29T09:03:00Z</dcterms:modified>
</cp:coreProperties>
</file>