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62DD" w14:textId="77777777" w:rsidR="00E24102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318DA7A2" w14:textId="77777777" w:rsidR="00E24102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14:paraId="2264B92F" w14:textId="77777777" w:rsidR="00E24102" w:rsidRDefault="00E2410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0D2116EB" w14:textId="73697249" w:rsidR="00E24102" w:rsidRDefault="0000000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noProof/>
        </w:rPr>
        <w:pict w14:anchorId="0E3F4B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4978FCDA" w14:textId="77777777" w:rsidR="00E24102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14:paraId="41891BF9" w14:textId="5A869C27" w:rsidR="00E24102" w:rsidRDefault="008101B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БОЛЬШАНСКОГО СЕЛЬСКОГО ПОСЕЛЕНИЯ</w:t>
      </w:r>
    </w:p>
    <w:p w14:paraId="4403050F" w14:textId="77777777" w:rsidR="00E24102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14:paraId="42E5F5FA" w14:textId="77777777" w:rsidR="00E24102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0B1A5662" w14:textId="77777777" w:rsidR="00E24102" w:rsidRDefault="00E2410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14:paraId="0C70A9EC" w14:textId="58D680F3" w:rsidR="00E24102" w:rsidRDefault="0000000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  <w:r w:rsidR="008101B2">
        <w:rPr>
          <w:b/>
          <w:szCs w:val="28"/>
        </w:rPr>
        <w:t xml:space="preserve"> </w:t>
      </w:r>
    </w:p>
    <w:p w14:paraId="59337EAD" w14:textId="6A4C3FB3" w:rsidR="00E24102" w:rsidRDefault="00000000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r w:rsidR="008101B2">
        <w:rPr>
          <w:b/>
          <w:sz w:val="20"/>
          <w:szCs w:val="20"/>
        </w:rPr>
        <w:t>Большое</w:t>
      </w:r>
    </w:p>
    <w:p w14:paraId="278F98AD" w14:textId="77777777" w:rsidR="00E24102" w:rsidRDefault="00E24102">
      <w:pPr>
        <w:spacing w:after="0" w:line="240" w:lineRule="auto"/>
        <w:ind w:firstLine="0"/>
        <w:jc w:val="center"/>
        <w:rPr>
          <w:b/>
          <w:szCs w:val="28"/>
        </w:rPr>
      </w:pPr>
    </w:p>
    <w:p w14:paraId="4AE0F8EB" w14:textId="77777777" w:rsidR="00E24102" w:rsidRDefault="00E24102">
      <w:pPr>
        <w:spacing w:after="0" w:line="240" w:lineRule="auto"/>
        <w:ind w:firstLine="0"/>
        <w:jc w:val="center"/>
        <w:rPr>
          <w:b/>
          <w:szCs w:val="28"/>
        </w:rPr>
      </w:pPr>
    </w:p>
    <w:p w14:paraId="33BA2192" w14:textId="58E1552A" w:rsidR="00E24102" w:rsidRDefault="00977690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22 апреля 2024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№ 1</w:t>
      </w:r>
      <w:r w:rsidR="00A84CAE">
        <w:rPr>
          <w:szCs w:val="28"/>
        </w:rPr>
        <w:t>0</w:t>
      </w:r>
    </w:p>
    <w:p w14:paraId="06A69B7C" w14:textId="77777777" w:rsidR="00E24102" w:rsidRDefault="00E24102">
      <w:pPr>
        <w:spacing w:after="0" w:line="240" w:lineRule="auto"/>
        <w:ind w:firstLine="0"/>
        <w:jc w:val="center"/>
        <w:rPr>
          <w:szCs w:val="28"/>
        </w:rPr>
      </w:pPr>
    </w:p>
    <w:p w14:paraId="40A7956D" w14:textId="77777777" w:rsidR="00E24102" w:rsidRDefault="00E24102">
      <w:pPr>
        <w:spacing w:after="0" w:line="240" w:lineRule="auto"/>
        <w:ind w:firstLine="0"/>
        <w:jc w:val="center"/>
        <w:rPr>
          <w:szCs w:val="28"/>
        </w:rPr>
      </w:pPr>
    </w:p>
    <w:p w14:paraId="781C44F8" w14:textId="591A759A" w:rsidR="00E24102" w:rsidRDefault="00000000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решение земского собрания </w:t>
      </w:r>
      <w:r w:rsidR="008101B2">
        <w:rPr>
          <w:b/>
          <w:szCs w:val="28"/>
        </w:rPr>
        <w:t xml:space="preserve">  Большанского</w:t>
      </w:r>
      <w:r>
        <w:rPr>
          <w:b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8101B2">
        <w:rPr>
          <w:b/>
          <w:szCs w:val="28"/>
        </w:rPr>
        <w:t>20</w:t>
      </w:r>
      <w:r>
        <w:rPr>
          <w:b/>
          <w:szCs w:val="28"/>
        </w:rPr>
        <w:t>.11.2018 г. №</w:t>
      </w:r>
      <w:r w:rsidR="008101B2">
        <w:rPr>
          <w:b/>
          <w:szCs w:val="28"/>
        </w:rPr>
        <w:t xml:space="preserve"> 11</w:t>
      </w:r>
      <w:r>
        <w:rPr>
          <w:b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</w:t>
      </w:r>
    </w:p>
    <w:p w14:paraId="6F8EDE25" w14:textId="77777777" w:rsidR="00E24102" w:rsidRDefault="00E24102">
      <w:pPr>
        <w:spacing w:after="0" w:line="240" w:lineRule="auto"/>
        <w:ind w:firstLine="851"/>
        <w:rPr>
          <w:szCs w:val="28"/>
        </w:rPr>
      </w:pPr>
    </w:p>
    <w:p w14:paraId="56ED1B9D" w14:textId="77777777" w:rsidR="00E24102" w:rsidRDefault="00E24102">
      <w:pPr>
        <w:spacing w:after="0" w:line="240" w:lineRule="auto"/>
        <w:ind w:firstLine="851"/>
        <w:rPr>
          <w:szCs w:val="28"/>
        </w:rPr>
      </w:pPr>
    </w:p>
    <w:p w14:paraId="61493EB5" w14:textId="4FCCD953" w:rsidR="00E24102" w:rsidRDefault="00000000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В соответствии с Федеральным законом от 06.10.2003 г. № 131-ФЗ</w:t>
      </w:r>
      <w:r>
        <w:t xml:space="preserve"> </w:t>
      </w:r>
      <w:r>
        <w:rPr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24.07.2007 г. №209-ФЗ «О развитии малого и среднего предпринимательства в Российской Федерации», в целях приведения в соответствие муниципальных нормативных правовых актов в соответствие с нормами действующего законодательства, земское собрание </w:t>
      </w:r>
      <w:r w:rsidR="008101B2">
        <w:rPr>
          <w:szCs w:val="28"/>
        </w:rPr>
        <w:t>Большанского</w:t>
      </w:r>
      <w:r>
        <w:rPr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Cs w:val="28"/>
        </w:rPr>
        <w:t>решило:</w:t>
      </w:r>
    </w:p>
    <w:p w14:paraId="51F79C71" w14:textId="67573892" w:rsidR="00E24102" w:rsidRDefault="00000000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1. Внести в Положение о порядке и условиях предоставления в аренду имущества, включенного в перечень муниципального имущества </w:t>
      </w:r>
      <w:r w:rsidR="008101B2">
        <w:rPr>
          <w:szCs w:val="28"/>
        </w:rPr>
        <w:t>Большанского</w:t>
      </w:r>
      <w:r>
        <w:rPr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№209-ФЗ «О развитии малого и среднего предпринимательства в Российской Федерации» (далее – Положение), утвержденные решением земского собрания </w:t>
      </w:r>
      <w:r w:rsidR="008101B2">
        <w:rPr>
          <w:szCs w:val="28"/>
        </w:rPr>
        <w:t>Большанского</w:t>
      </w:r>
      <w:r>
        <w:rPr>
          <w:szCs w:val="28"/>
        </w:rPr>
        <w:t xml:space="preserve"> сельского поселения от </w:t>
      </w:r>
      <w:r w:rsidR="008101B2">
        <w:rPr>
          <w:szCs w:val="28"/>
        </w:rPr>
        <w:t>20</w:t>
      </w:r>
      <w:r>
        <w:rPr>
          <w:szCs w:val="28"/>
        </w:rPr>
        <w:t>.11.2018 г. №</w:t>
      </w:r>
      <w:r w:rsidR="008101B2">
        <w:rPr>
          <w:szCs w:val="28"/>
        </w:rPr>
        <w:t xml:space="preserve"> 11</w:t>
      </w:r>
      <w:r>
        <w:rPr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 следующие изменения:</w:t>
      </w:r>
    </w:p>
    <w:p w14:paraId="23396A1A" w14:textId="77777777" w:rsidR="00E24102" w:rsidRDefault="00000000">
      <w:pPr>
        <w:spacing w:after="0" w:line="240" w:lineRule="auto"/>
        <w:ind w:firstLine="567"/>
      </w:pPr>
      <w:r>
        <w:rPr>
          <w:szCs w:val="28"/>
        </w:rPr>
        <w:t>1.1. Подпункт 2.2.1. пункта 2.2. раздела 2 Положения изложить в следующей редакции:</w:t>
      </w:r>
    </w:p>
    <w:p w14:paraId="6CA8331F" w14:textId="77777777" w:rsidR="00E24102" w:rsidRDefault="00000000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lastRenderedPageBreak/>
        <w:t>«2.2.1. По инициативе правообладателя по результатам проведения торгов на право заключения договоров аренды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 Приказом ФАС России от 21.03.2023 г. № 147/23</w:t>
      </w:r>
      <w:r>
        <w:t xml:space="preserve"> </w:t>
      </w:r>
      <w:r>
        <w:rPr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конкурса».».</w:t>
      </w:r>
    </w:p>
    <w:p w14:paraId="0BBE17A3" w14:textId="0286F9E9" w:rsidR="00E24102" w:rsidRDefault="00000000">
      <w:pPr>
        <w:spacing w:after="0" w:line="240" w:lineRule="auto"/>
        <w:ind w:firstLine="567"/>
      </w:pPr>
      <w:r>
        <w:rPr>
          <w:szCs w:val="28"/>
        </w:rPr>
        <w:t xml:space="preserve">2. Обнародовать настоящее решение в порядке, предусмотренном Уставом </w:t>
      </w:r>
      <w:r w:rsidR="008101B2">
        <w:rPr>
          <w:szCs w:val="28"/>
        </w:rPr>
        <w:t>Большанского</w:t>
      </w:r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8101B2">
        <w:rPr>
          <w:szCs w:val="28"/>
        </w:rPr>
        <w:t>Большанского</w:t>
      </w:r>
      <w:r>
        <w:rPr>
          <w:szCs w:val="28"/>
        </w:rPr>
        <w:t xml:space="preserve"> сельского поселения Чернянского района Белгородской области в сети Интернет (адрес сайта: </w:t>
      </w:r>
      <w:r w:rsidR="008101B2" w:rsidRPr="00A84324">
        <w:rPr>
          <w:lang w:val="en-US"/>
        </w:rPr>
        <w:t>bolshoe</w:t>
      </w:r>
      <w:r w:rsidR="008101B2" w:rsidRPr="008101B2">
        <w:t>-</w:t>
      </w:r>
      <w:r w:rsidR="008101B2" w:rsidRPr="00A84324">
        <w:rPr>
          <w:lang w:val="en-US"/>
        </w:rPr>
        <w:t>r</w:t>
      </w:r>
      <w:r w:rsidR="008101B2" w:rsidRPr="008101B2">
        <w:t>31.</w:t>
      </w:r>
      <w:r w:rsidR="008101B2" w:rsidRPr="00A84324">
        <w:rPr>
          <w:lang w:val="en-US"/>
        </w:rPr>
        <w:t>gosweb</w:t>
      </w:r>
      <w:r w:rsidR="008101B2" w:rsidRPr="008101B2">
        <w:t>.</w:t>
      </w:r>
      <w:r w:rsidR="008101B2" w:rsidRPr="00A84324">
        <w:rPr>
          <w:lang w:val="en-US"/>
        </w:rPr>
        <w:t>gosuslugi</w:t>
      </w:r>
      <w:r w:rsidR="008101B2" w:rsidRPr="008101B2">
        <w:t>.</w:t>
      </w:r>
      <w:r w:rsidR="008101B2" w:rsidRPr="00A84324">
        <w:rPr>
          <w:lang w:val="en-US"/>
        </w:rPr>
        <w:t>ru</w:t>
      </w:r>
      <w:r>
        <w:rPr>
          <w:szCs w:val="28"/>
        </w:rPr>
        <w:t>).</w:t>
      </w:r>
    </w:p>
    <w:p w14:paraId="169D86EF" w14:textId="47C5E740" w:rsidR="00E24102" w:rsidRDefault="00000000">
      <w:pPr>
        <w:spacing w:after="0" w:line="240" w:lineRule="auto"/>
        <w:ind w:firstLine="567"/>
      </w:pPr>
      <w:r>
        <w:rPr>
          <w:szCs w:val="28"/>
        </w:rPr>
        <w:t xml:space="preserve">3. Контроль за выполнением настоящего решения возложить на главу администрации </w:t>
      </w:r>
      <w:r w:rsidR="008101B2">
        <w:rPr>
          <w:szCs w:val="28"/>
        </w:rPr>
        <w:t>Большанского</w:t>
      </w:r>
      <w:r>
        <w:rPr>
          <w:szCs w:val="28"/>
        </w:rPr>
        <w:t xml:space="preserve"> сельского поселения.</w:t>
      </w:r>
    </w:p>
    <w:p w14:paraId="344E3393" w14:textId="77777777" w:rsidR="00E24102" w:rsidRDefault="00E24102">
      <w:pPr>
        <w:spacing w:after="0" w:line="240" w:lineRule="auto"/>
        <w:rPr>
          <w:szCs w:val="28"/>
        </w:rPr>
      </w:pPr>
    </w:p>
    <w:p w14:paraId="371D6372" w14:textId="77777777" w:rsidR="00E24102" w:rsidRDefault="00E24102">
      <w:pPr>
        <w:spacing w:after="0" w:line="240" w:lineRule="auto"/>
        <w:rPr>
          <w:szCs w:val="28"/>
        </w:rPr>
      </w:pPr>
    </w:p>
    <w:p w14:paraId="7D7CEC78" w14:textId="497FFBBB" w:rsidR="00E24102" w:rsidRDefault="0000000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8101B2">
        <w:rPr>
          <w:b/>
          <w:szCs w:val="28"/>
        </w:rPr>
        <w:t>Большанского</w:t>
      </w:r>
      <w:r>
        <w:rPr>
          <w:b/>
          <w:szCs w:val="28"/>
          <w:highlight w:val="white"/>
        </w:rPr>
        <w:t xml:space="preserve"> </w:t>
      </w:r>
    </w:p>
    <w:p w14:paraId="3C88B28D" w14:textId="6C951338" w:rsidR="00E24102" w:rsidRDefault="00000000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8101B2">
        <w:rPr>
          <w:b/>
          <w:szCs w:val="28"/>
        </w:rPr>
        <w:t xml:space="preserve">                    Т.Н. Кравченко</w:t>
      </w:r>
    </w:p>
    <w:sectPr w:rsidR="00E24102">
      <w:headerReference w:type="default" r:id="rId8"/>
      <w:pgSz w:w="11906" w:h="16838"/>
      <w:pgMar w:top="766" w:right="567" w:bottom="907" w:left="1985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0852C" w14:textId="77777777" w:rsidR="006A08D3" w:rsidRDefault="006A08D3">
      <w:pPr>
        <w:spacing w:after="0" w:line="240" w:lineRule="auto"/>
      </w:pPr>
      <w:r>
        <w:separator/>
      </w:r>
    </w:p>
  </w:endnote>
  <w:endnote w:type="continuationSeparator" w:id="0">
    <w:p w14:paraId="5AD6967B" w14:textId="77777777" w:rsidR="006A08D3" w:rsidRDefault="006A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E6C2" w14:textId="77777777" w:rsidR="006A08D3" w:rsidRDefault="006A08D3">
      <w:pPr>
        <w:spacing w:after="0" w:line="240" w:lineRule="auto"/>
      </w:pPr>
      <w:r>
        <w:separator/>
      </w:r>
    </w:p>
  </w:footnote>
  <w:footnote w:type="continuationSeparator" w:id="0">
    <w:p w14:paraId="6AAC9E2C" w14:textId="77777777" w:rsidR="006A08D3" w:rsidRDefault="006A0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70B8" w14:textId="77777777" w:rsidR="00E24102" w:rsidRDefault="00000000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004A2"/>
    <w:multiLevelType w:val="hybridMultilevel"/>
    <w:tmpl w:val="B6D81220"/>
    <w:lvl w:ilvl="0" w:tplc="D8F60FEE">
      <w:start w:val="1"/>
      <w:numFmt w:val="decimal"/>
      <w:lvlText w:val="%1."/>
      <w:lvlJc w:val="left"/>
    </w:lvl>
    <w:lvl w:ilvl="1" w:tplc="7F2AD4D0">
      <w:start w:val="1"/>
      <w:numFmt w:val="lowerLetter"/>
      <w:lvlText w:val="%2."/>
      <w:lvlJc w:val="left"/>
      <w:pPr>
        <w:ind w:left="1440" w:hanging="360"/>
      </w:pPr>
    </w:lvl>
    <w:lvl w:ilvl="2" w:tplc="D83068C0">
      <w:start w:val="1"/>
      <w:numFmt w:val="lowerRoman"/>
      <w:lvlText w:val="%3."/>
      <w:lvlJc w:val="right"/>
      <w:pPr>
        <w:ind w:left="2160" w:hanging="180"/>
      </w:pPr>
    </w:lvl>
    <w:lvl w:ilvl="3" w:tplc="F68AD73E">
      <w:start w:val="1"/>
      <w:numFmt w:val="decimal"/>
      <w:lvlText w:val="%4."/>
      <w:lvlJc w:val="left"/>
      <w:pPr>
        <w:ind w:left="2880" w:hanging="360"/>
      </w:pPr>
    </w:lvl>
    <w:lvl w:ilvl="4" w:tplc="E8942682">
      <w:start w:val="1"/>
      <w:numFmt w:val="lowerLetter"/>
      <w:lvlText w:val="%5."/>
      <w:lvlJc w:val="left"/>
      <w:pPr>
        <w:ind w:left="3600" w:hanging="360"/>
      </w:pPr>
    </w:lvl>
    <w:lvl w:ilvl="5" w:tplc="965E3736">
      <w:start w:val="1"/>
      <w:numFmt w:val="lowerRoman"/>
      <w:lvlText w:val="%6."/>
      <w:lvlJc w:val="right"/>
      <w:pPr>
        <w:ind w:left="4320" w:hanging="180"/>
      </w:pPr>
    </w:lvl>
    <w:lvl w:ilvl="6" w:tplc="7E88AFA2">
      <w:start w:val="1"/>
      <w:numFmt w:val="decimal"/>
      <w:lvlText w:val="%7."/>
      <w:lvlJc w:val="left"/>
      <w:pPr>
        <w:ind w:left="5040" w:hanging="360"/>
      </w:pPr>
    </w:lvl>
    <w:lvl w:ilvl="7" w:tplc="7842D6CC">
      <w:start w:val="1"/>
      <w:numFmt w:val="lowerLetter"/>
      <w:lvlText w:val="%8."/>
      <w:lvlJc w:val="left"/>
      <w:pPr>
        <w:ind w:left="5760" w:hanging="360"/>
      </w:pPr>
    </w:lvl>
    <w:lvl w:ilvl="8" w:tplc="D4B6E3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54713"/>
    <w:multiLevelType w:val="hybridMultilevel"/>
    <w:tmpl w:val="C5BEC6A4"/>
    <w:lvl w:ilvl="0" w:tplc="2F58BAEE">
      <w:start w:val="1"/>
      <w:numFmt w:val="decimal"/>
      <w:lvlText w:val="%1."/>
      <w:lvlJc w:val="left"/>
    </w:lvl>
    <w:lvl w:ilvl="1" w:tplc="D722BCAE">
      <w:start w:val="1"/>
      <w:numFmt w:val="lowerLetter"/>
      <w:lvlText w:val="%2."/>
      <w:lvlJc w:val="left"/>
      <w:pPr>
        <w:ind w:left="1440" w:hanging="360"/>
      </w:pPr>
    </w:lvl>
    <w:lvl w:ilvl="2" w:tplc="E23E0C24">
      <w:start w:val="1"/>
      <w:numFmt w:val="lowerRoman"/>
      <w:lvlText w:val="%3."/>
      <w:lvlJc w:val="right"/>
      <w:pPr>
        <w:ind w:left="2160" w:hanging="180"/>
      </w:pPr>
    </w:lvl>
    <w:lvl w:ilvl="3" w:tplc="2B9A2A0A">
      <w:start w:val="1"/>
      <w:numFmt w:val="decimal"/>
      <w:lvlText w:val="%4."/>
      <w:lvlJc w:val="left"/>
      <w:pPr>
        <w:ind w:left="2880" w:hanging="360"/>
      </w:pPr>
    </w:lvl>
    <w:lvl w:ilvl="4" w:tplc="2F24CFA8">
      <w:start w:val="1"/>
      <w:numFmt w:val="lowerLetter"/>
      <w:lvlText w:val="%5."/>
      <w:lvlJc w:val="left"/>
      <w:pPr>
        <w:ind w:left="3600" w:hanging="360"/>
      </w:pPr>
    </w:lvl>
    <w:lvl w:ilvl="5" w:tplc="D76863E4">
      <w:start w:val="1"/>
      <w:numFmt w:val="lowerRoman"/>
      <w:lvlText w:val="%6."/>
      <w:lvlJc w:val="right"/>
      <w:pPr>
        <w:ind w:left="4320" w:hanging="180"/>
      </w:pPr>
    </w:lvl>
    <w:lvl w:ilvl="6" w:tplc="86B6799E">
      <w:start w:val="1"/>
      <w:numFmt w:val="decimal"/>
      <w:lvlText w:val="%7."/>
      <w:lvlJc w:val="left"/>
      <w:pPr>
        <w:ind w:left="5040" w:hanging="360"/>
      </w:pPr>
    </w:lvl>
    <w:lvl w:ilvl="7" w:tplc="03FA0E4A">
      <w:start w:val="1"/>
      <w:numFmt w:val="lowerLetter"/>
      <w:lvlText w:val="%8."/>
      <w:lvlJc w:val="left"/>
      <w:pPr>
        <w:ind w:left="5760" w:hanging="360"/>
      </w:pPr>
    </w:lvl>
    <w:lvl w:ilvl="8" w:tplc="8B54B1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37022"/>
    <w:multiLevelType w:val="hybridMultilevel"/>
    <w:tmpl w:val="18E8D7A4"/>
    <w:lvl w:ilvl="0" w:tplc="5AD61B14">
      <w:start w:val="1"/>
      <w:numFmt w:val="decimal"/>
      <w:lvlText w:val="%1."/>
      <w:lvlJc w:val="left"/>
    </w:lvl>
    <w:lvl w:ilvl="1" w:tplc="1A64B654">
      <w:start w:val="1"/>
      <w:numFmt w:val="lowerLetter"/>
      <w:lvlText w:val="%2."/>
      <w:lvlJc w:val="left"/>
      <w:pPr>
        <w:ind w:left="1440" w:hanging="360"/>
      </w:pPr>
    </w:lvl>
    <w:lvl w:ilvl="2" w:tplc="247E4352">
      <w:start w:val="1"/>
      <w:numFmt w:val="lowerRoman"/>
      <w:lvlText w:val="%3."/>
      <w:lvlJc w:val="right"/>
      <w:pPr>
        <w:ind w:left="2160" w:hanging="180"/>
      </w:pPr>
    </w:lvl>
    <w:lvl w:ilvl="3" w:tplc="1346C426">
      <w:start w:val="1"/>
      <w:numFmt w:val="decimal"/>
      <w:lvlText w:val="%4."/>
      <w:lvlJc w:val="left"/>
      <w:pPr>
        <w:ind w:left="2880" w:hanging="360"/>
      </w:pPr>
    </w:lvl>
    <w:lvl w:ilvl="4" w:tplc="6F0CAB08">
      <w:start w:val="1"/>
      <w:numFmt w:val="lowerLetter"/>
      <w:lvlText w:val="%5."/>
      <w:lvlJc w:val="left"/>
      <w:pPr>
        <w:ind w:left="3600" w:hanging="360"/>
      </w:pPr>
    </w:lvl>
    <w:lvl w:ilvl="5" w:tplc="D64E196A">
      <w:start w:val="1"/>
      <w:numFmt w:val="lowerRoman"/>
      <w:lvlText w:val="%6."/>
      <w:lvlJc w:val="right"/>
      <w:pPr>
        <w:ind w:left="4320" w:hanging="180"/>
      </w:pPr>
    </w:lvl>
    <w:lvl w:ilvl="6" w:tplc="3B84CAD4">
      <w:start w:val="1"/>
      <w:numFmt w:val="decimal"/>
      <w:lvlText w:val="%7."/>
      <w:lvlJc w:val="left"/>
      <w:pPr>
        <w:ind w:left="5040" w:hanging="360"/>
      </w:pPr>
    </w:lvl>
    <w:lvl w:ilvl="7" w:tplc="A86CC73E">
      <w:start w:val="1"/>
      <w:numFmt w:val="lowerLetter"/>
      <w:lvlText w:val="%8."/>
      <w:lvlJc w:val="left"/>
      <w:pPr>
        <w:ind w:left="5760" w:hanging="360"/>
      </w:pPr>
    </w:lvl>
    <w:lvl w:ilvl="8" w:tplc="2954F4CC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17066">
    <w:abstractNumId w:val="2"/>
  </w:num>
  <w:num w:numId="2" w16cid:durableId="2118283435">
    <w:abstractNumId w:val="1"/>
  </w:num>
  <w:num w:numId="3" w16cid:durableId="130661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4102"/>
    <w:rsid w:val="006A08D3"/>
    <w:rsid w:val="008101B2"/>
    <w:rsid w:val="00977690"/>
    <w:rsid w:val="00A84CAE"/>
    <w:rsid w:val="00E24102"/>
    <w:rsid w:val="00E527EF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33A6"/>
  <w15:docId w15:val="{A55ED9C5-F443-4328-84BA-781EFD4D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21">
    <w:name w:val="Оглавление 2 Знак"/>
    <w:link w:val="22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paragraph" w:styleId="ab">
    <w:name w:val="Title"/>
    <w:basedOn w:val="a"/>
    <w:next w:val="ac"/>
    <w:uiPriority w:val="10"/>
    <w:qFormat/>
    <w:pPr>
      <w:spacing w:before="300"/>
      <w:contextualSpacing/>
    </w:pPr>
    <w:rPr>
      <w:sz w:val="48"/>
      <w:szCs w:val="4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af">
    <w:name w:val="index heading"/>
    <w:basedOn w:val="a"/>
  </w:style>
  <w:style w:type="paragraph" w:styleId="af0">
    <w:name w:val="List Paragraph"/>
    <w:basedOn w:val="a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3">
    <w:name w:val="Quote"/>
    <w:uiPriority w:val="29"/>
    <w:qFormat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</w:style>
  <w:style w:type="paragraph" w:styleId="af5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er"/>
    <w:basedOn w:val="a"/>
    <w:semiHidden/>
    <w:pPr>
      <w:tabs>
        <w:tab w:val="center" w:pos="4677"/>
        <w:tab w:val="right" w:pos="9355"/>
      </w:tabs>
    </w:pPr>
    <w:rPr>
      <w:lang w:val="en-US"/>
    </w:r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8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f"/>
    <w:link w:val="11"/>
    <w:uiPriority w:val="39"/>
    <w:unhideWhenUsed/>
    <w:pPr>
      <w:spacing w:after="57"/>
      <w:ind w:firstLine="0"/>
    </w:pPr>
  </w:style>
  <w:style w:type="paragraph" w:styleId="22">
    <w:name w:val="toc 2"/>
    <w:basedOn w:val="af"/>
    <w:link w:val="21"/>
    <w:uiPriority w:val="39"/>
    <w:unhideWhenUsed/>
    <w:pPr>
      <w:spacing w:after="57"/>
      <w:ind w:left="283" w:firstLine="0"/>
    </w:pPr>
  </w:style>
  <w:style w:type="paragraph" w:styleId="31">
    <w:name w:val="toc 3"/>
    <w:basedOn w:val="af"/>
    <w:uiPriority w:val="39"/>
    <w:unhideWhenUsed/>
    <w:pPr>
      <w:spacing w:after="57"/>
      <w:ind w:left="567" w:firstLine="0"/>
    </w:pPr>
  </w:style>
  <w:style w:type="paragraph" w:styleId="41">
    <w:name w:val="toc 4"/>
    <w:basedOn w:val="af"/>
    <w:uiPriority w:val="39"/>
    <w:unhideWhenUsed/>
    <w:pPr>
      <w:spacing w:after="57"/>
      <w:ind w:left="850" w:firstLine="0"/>
    </w:pPr>
  </w:style>
  <w:style w:type="paragraph" w:styleId="51">
    <w:name w:val="toc 5"/>
    <w:basedOn w:val="af"/>
    <w:uiPriority w:val="39"/>
    <w:unhideWhenUsed/>
    <w:pPr>
      <w:spacing w:after="57"/>
      <w:ind w:left="1134" w:firstLine="0"/>
    </w:pPr>
  </w:style>
  <w:style w:type="paragraph" w:styleId="60">
    <w:name w:val="toc 6"/>
    <w:basedOn w:val="af"/>
    <w:uiPriority w:val="39"/>
    <w:unhideWhenUsed/>
    <w:pPr>
      <w:spacing w:after="57"/>
      <w:ind w:left="1417" w:firstLine="0"/>
    </w:pPr>
  </w:style>
  <w:style w:type="paragraph" w:styleId="70">
    <w:name w:val="toc 7"/>
    <w:basedOn w:val="af"/>
    <w:uiPriority w:val="39"/>
    <w:unhideWhenUsed/>
    <w:pPr>
      <w:spacing w:after="57"/>
      <w:ind w:left="1701" w:firstLine="0"/>
    </w:pPr>
  </w:style>
  <w:style w:type="paragraph" w:styleId="80">
    <w:name w:val="toc 8"/>
    <w:basedOn w:val="af"/>
    <w:uiPriority w:val="39"/>
    <w:unhideWhenUsed/>
    <w:pPr>
      <w:spacing w:after="57"/>
      <w:ind w:left="1984" w:firstLine="0"/>
    </w:pPr>
  </w:style>
  <w:style w:type="paragraph" w:styleId="90">
    <w:name w:val="toc 9"/>
    <w:basedOn w:val="af"/>
    <w:uiPriority w:val="39"/>
    <w:unhideWhenUsed/>
    <w:pPr>
      <w:spacing w:after="57"/>
      <w:ind w:left="2268" w:firstLine="0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uiPriority w:val="99"/>
    <w:unhideWhenUsed/>
    <w:qFormat/>
    <w:rPr>
      <w:lang w:eastAsia="zh-CN"/>
    </w:rPr>
  </w:style>
  <w:style w:type="paragraph" w:customStyle="1" w:styleId="ConsTitle">
    <w:name w:val="ConsTitle"/>
    <w:qFormat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b">
    <w:name w:val="Обычный (веб)"/>
    <w:basedOn w:val="a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21</cp:revision>
  <cp:lastPrinted>2024-04-22T11:32:00Z</cp:lastPrinted>
  <dcterms:created xsi:type="dcterms:W3CDTF">2024-04-16T11:34:00Z</dcterms:created>
  <dcterms:modified xsi:type="dcterms:W3CDTF">2024-04-22T12:00:00Z</dcterms:modified>
  <dc:language>ru-RU</dc:language>
</cp:coreProperties>
</file>