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БЕЛГОРОДСКАЯ ОБЛАСТЬ</w:t>
      </w:r>
      <w:r>
        <w:rPr>
          <w:b/>
          <w:bCs/>
          <w:color w:val="000000"/>
          <w:spacing w:val="-5"/>
          <w:sz w:val="24"/>
          <w:szCs w:val="24"/>
        </w:rPr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14"/>
          <w:szCs w:val="28"/>
        </w:rPr>
      </w:pPr>
      <w:r>
        <w:rPr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АДМИНИСТРАЦИЯ БОЛЬШАНСКОГО СЕЛЬСКОГО ПОСЕЛЕНИЯ МУНИЦИПАЛЬНОГО РАЙОНА </w:t>
      </w:r>
      <w:r>
        <w:rPr>
          <w:b/>
          <w:bCs/>
          <w:color w:val="000000"/>
          <w:spacing w:val="-5"/>
          <w:sz w:val="24"/>
          <w:szCs w:val="24"/>
        </w:rPr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jc w:val="center"/>
        <w:shd w:val="clear" w:color="auto" w:fill="ffffff"/>
        <w:widowControl w:val="off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"ЧЕРНЯНСКИЙ РАЙОН" БЕЛГОРОДСКОЙ ОБЛАСТИ</w:t>
      </w:r>
      <w:r>
        <w:rPr>
          <w:b/>
          <w:bCs/>
          <w:color w:val="000000"/>
          <w:spacing w:val="-5"/>
          <w:sz w:val="24"/>
          <w:szCs w:val="24"/>
        </w:rPr>
      </w:r>
      <w:r>
        <w:rPr>
          <w:b/>
          <w:bCs/>
          <w:color w:val="000000"/>
          <w:spacing w:val="-5"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П О С Т А Н О В Л Е Н И 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</w:rPr>
      </w:pPr>
      <w:r>
        <w:rPr>
          <w:b/>
        </w:rPr>
        <w:t xml:space="preserve">с. Большое</w:t>
      </w:r>
      <w:r>
        <w:rPr>
          <w:b/>
        </w:rPr>
      </w:r>
      <w:r>
        <w:rPr>
          <w:b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01 октября</w:t>
      </w:r>
      <w:r>
        <w:rPr>
          <w:b/>
          <w:sz w:val="28"/>
          <w:szCs w:val="28"/>
        </w:rPr>
        <w:t xml:space="preserve"> 2024 г.                                                                                 № </w:t>
      </w:r>
      <w:r>
        <w:rPr>
          <w:b/>
          <w:sz w:val="28"/>
          <w:szCs w:val="28"/>
        </w:rPr>
        <w:t xml:space="preserve">32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и уточнении местоположения объекта недвижимости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 Об общих принципах организации местного самоуправления в Российской Федерации», Федеральным законом от 28 д</w:t>
      </w:r>
      <w:r>
        <w:rPr>
          <w:sz w:val="28"/>
          <w:szCs w:val="28"/>
        </w:rPr>
        <w:t xml:space="preserve">екабря 2013 года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РФ от 19.11.2014 № 1221 « Об</w:t>
      </w:r>
      <w:r>
        <w:rPr>
          <w:sz w:val="28"/>
          <w:szCs w:val="28"/>
        </w:rPr>
        <w:t xml:space="preserve"> утверждении Правил присвоения, изменения и аннулирования адресов», с учетом письма Управления Росреестра по Белгородской области от 01.04.2016 г. № 0306/3052-ЕС, администрация Большанского сельского поселения муниципального района   «Чернянский район»    </w:t>
      </w:r>
      <w:r>
        <w:rPr>
          <w:b/>
          <w:sz w:val="28"/>
          <w:szCs w:val="28"/>
        </w:rPr>
        <w:t xml:space="preserve">п о с т а н о в л я е т 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1. 1.1 Объекту недвижимости с кадастровым номером 31:08</w:t>
      </w:r>
      <w:r>
        <w:rPr>
          <w:sz w:val="28"/>
          <w:szCs w:val="28"/>
        </w:rPr>
        <w:t xml:space="preserve">:0902001:109</w:t>
      </w:r>
      <w:r>
        <w:rPr>
          <w:sz w:val="28"/>
          <w:szCs w:val="28"/>
        </w:rPr>
        <w:t xml:space="preserve"> 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Нижняя</w:t>
      </w:r>
      <w:r>
        <w:rPr>
          <w:sz w:val="28"/>
          <w:szCs w:val="28"/>
        </w:rPr>
        <w:t xml:space="preserve">, д.</w:t>
      </w:r>
      <w:r>
        <w:rPr>
          <w:sz w:val="28"/>
          <w:szCs w:val="28"/>
        </w:rPr>
        <w:t xml:space="preserve">33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1.2 </w:t>
      </w:r>
      <w:r>
        <w:rPr>
          <w:sz w:val="28"/>
          <w:szCs w:val="28"/>
        </w:rPr>
        <w:t xml:space="preserve">Объекту недвижимости с кадастровым номером 31:08</w:t>
      </w:r>
      <w:r>
        <w:rPr>
          <w:sz w:val="28"/>
          <w:szCs w:val="28"/>
        </w:rPr>
        <w:t xml:space="preserve">:0902001:112</w:t>
      </w:r>
      <w:r>
        <w:rPr>
          <w:sz w:val="28"/>
          <w:szCs w:val="28"/>
        </w:rPr>
        <w:t xml:space="preserve"> 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Нижняя</w:t>
      </w:r>
      <w:r>
        <w:rPr>
          <w:sz w:val="28"/>
          <w:szCs w:val="28"/>
        </w:rPr>
        <w:t xml:space="preserve">, д.</w:t>
      </w:r>
      <w:r>
        <w:rPr>
          <w:sz w:val="28"/>
          <w:szCs w:val="28"/>
          <w:highlight w:val="none"/>
        </w:rPr>
        <w:t xml:space="preserve">26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1.3 </w:t>
      </w:r>
      <w:r>
        <w:rPr>
          <w:sz w:val="28"/>
          <w:szCs w:val="28"/>
        </w:rPr>
        <w:t xml:space="preserve">Объекту недвижимости с кадастровым номером 31:08</w:t>
      </w:r>
      <w:r>
        <w:rPr>
          <w:sz w:val="28"/>
          <w:szCs w:val="28"/>
        </w:rPr>
        <w:t xml:space="preserve">:0902001:114</w:t>
      </w:r>
      <w:r>
        <w:rPr>
          <w:sz w:val="28"/>
          <w:szCs w:val="28"/>
        </w:rPr>
        <w:t xml:space="preserve"> 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Нижняя</w:t>
      </w:r>
      <w:r>
        <w:rPr>
          <w:sz w:val="28"/>
          <w:szCs w:val="28"/>
        </w:rPr>
        <w:t xml:space="preserve">, д.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1.4 </w:t>
      </w:r>
      <w:r>
        <w:rPr>
          <w:sz w:val="28"/>
          <w:szCs w:val="28"/>
        </w:rPr>
        <w:t xml:space="preserve">Объекту недвижимости с кадастровым номером 31:08</w:t>
      </w:r>
      <w:r>
        <w:rPr>
          <w:sz w:val="28"/>
          <w:szCs w:val="28"/>
        </w:rPr>
        <w:t xml:space="preserve">:0902001:129 </w:t>
      </w:r>
      <w:r>
        <w:rPr>
          <w:sz w:val="28"/>
          <w:szCs w:val="28"/>
        </w:rPr>
        <w:t xml:space="preserve">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Нижняя</w:t>
      </w:r>
      <w:r>
        <w:rPr>
          <w:sz w:val="28"/>
          <w:szCs w:val="28"/>
        </w:rPr>
        <w:t xml:space="preserve">, д.</w:t>
      </w:r>
      <w:r>
        <w:rPr>
          <w:sz w:val="28"/>
          <w:szCs w:val="28"/>
          <w:highlight w:val="none"/>
        </w:rPr>
        <w:t xml:space="preserve">23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1.5 </w:t>
      </w:r>
      <w:r>
        <w:rPr>
          <w:sz w:val="28"/>
          <w:szCs w:val="28"/>
        </w:rPr>
        <w:t xml:space="preserve">Объекту недвижимости с кадастровым номером 31:08</w:t>
      </w:r>
      <w:r>
        <w:rPr>
          <w:sz w:val="28"/>
          <w:szCs w:val="28"/>
        </w:rPr>
        <w:t xml:space="preserve">:0902001:171 </w:t>
      </w:r>
      <w:r>
        <w:rPr>
          <w:sz w:val="28"/>
          <w:szCs w:val="28"/>
        </w:rPr>
        <w:t xml:space="preserve">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Нижняя</w:t>
      </w:r>
      <w:r>
        <w:rPr>
          <w:sz w:val="28"/>
          <w:szCs w:val="28"/>
        </w:rPr>
        <w:t xml:space="preserve">, д.</w:t>
      </w:r>
      <w:r>
        <w:rPr>
          <w:sz w:val="28"/>
          <w:szCs w:val="28"/>
          <w:highlight w:val="none"/>
        </w:rPr>
        <w:t xml:space="preserve">46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1.6 </w:t>
      </w:r>
      <w:r>
        <w:rPr>
          <w:sz w:val="28"/>
          <w:szCs w:val="28"/>
        </w:rPr>
        <w:t xml:space="preserve">Объекту недвижимости с кадастровым номером 31:08</w:t>
      </w:r>
      <w:r>
        <w:rPr>
          <w:sz w:val="28"/>
          <w:szCs w:val="28"/>
        </w:rPr>
        <w:t xml:space="preserve">:0902001:191 </w:t>
      </w:r>
      <w:r>
        <w:rPr>
          <w:sz w:val="28"/>
          <w:szCs w:val="28"/>
        </w:rPr>
        <w:t xml:space="preserve">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Нижняя</w:t>
      </w:r>
      <w:r>
        <w:rPr>
          <w:sz w:val="28"/>
          <w:szCs w:val="28"/>
        </w:rPr>
        <w:t xml:space="preserve">, д.</w:t>
      </w:r>
      <w:r>
        <w:rPr>
          <w:sz w:val="28"/>
          <w:szCs w:val="28"/>
          <w:highlight w:val="none"/>
        </w:rPr>
        <w:t xml:space="preserve">43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1.7 </w:t>
      </w:r>
      <w:r>
        <w:rPr>
          <w:sz w:val="28"/>
          <w:szCs w:val="28"/>
        </w:rPr>
        <w:t xml:space="preserve">Объекту недвижимости с кадастровым номером 31:08</w:t>
      </w:r>
      <w:r>
        <w:rPr>
          <w:sz w:val="28"/>
          <w:szCs w:val="28"/>
        </w:rPr>
        <w:t xml:space="preserve">:0902001:195</w:t>
      </w:r>
      <w:r>
        <w:rPr>
          <w:sz w:val="28"/>
          <w:szCs w:val="28"/>
        </w:rPr>
        <w:t xml:space="preserve"> 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Нижняя</w:t>
      </w:r>
      <w:r>
        <w:rPr>
          <w:sz w:val="28"/>
          <w:szCs w:val="28"/>
        </w:rPr>
        <w:t xml:space="preserve">, д.</w:t>
      </w:r>
      <w:r>
        <w:rPr>
          <w:sz w:val="28"/>
          <w:szCs w:val="28"/>
          <w:highlight w:val="none"/>
        </w:rPr>
        <w:t xml:space="preserve">44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1.8 </w:t>
      </w:r>
      <w:r>
        <w:rPr>
          <w:sz w:val="28"/>
          <w:szCs w:val="28"/>
        </w:rPr>
        <w:t xml:space="preserve">Объекту недвижимости с кадастровым номером 31:08</w:t>
      </w:r>
      <w:r>
        <w:rPr>
          <w:sz w:val="28"/>
          <w:szCs w:val="28"/>
        </w:rPr>
        <w:t xml:space="preserve">:0902001:219</w:t>
      </w:r>
      <w:r>
        <w:rPr>
          <w:sz w:val="28"/>
          <w:szCs w:val="28"/>
        </w:rPr>
        <w:t xml:space="preserve"> 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</w:t>
      </w:r>
      <w:r>
        <w:rPr>
          <w:sz w:val="28"/>
          <w:szCs w:val="28"/>
        </w:rPr>
        <w:t xml:space="preserve">Верхняя, д.</w:t>
      </w:r>
      <w:r>
        <w:rPr>
          <w:sz w:val="28"/>
          <w:szCs w:val="28"/>
        </w:rPr>
        <w:t xml:space="preserve">33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            1.9 </w:t>
      </w:r>
      <w:r>
        <w:rPr>
          <w:sz w:val="28"/>
          <w:szCs w:val="28"/>
        </w:rPr>
        <w:t xml:space="preserve">Объекту недвижимости с кадастровым номером 31:08</w:t>
      </w:r>
      <w:r>
        <w:rPr>
          <w:sz w:val="28"/>
          <w:szCs w:val="28"/>
        </w:rPr>
        <w:t xml:space="preserve">:0902001:224 </w:t>
      </w:r>
      <w:r>
        <w:rPr>
          <w:sz w:val="28"/>
          <w:szCs w:val="28"/>
        </w:rPr>
        <w:t xml:space="preserve">присвоить адрес: Российская Федерация, Белгородская область, м.р-н Чернянский,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с.п. Большанское, </w:t>
      </w:r>
      <w:r>
        <w:rPr>
          <w:sz w:val="28"/>
          <w:szCs w:val="28"/>
        </w:rPr>
        <w:t xml:space="preserve">х.Бородин</w:t>
      </w:r>
      <w:r>
        <w:rPr>
          <w:sz w:val="28"/>
          <w:szCs w:val="28"/>
        </w:rPr>
        <w:t xml:space="preserve">, ул.Верхняя</w:t>
      </w:r>
      <w:r>
        <w:rPr>
          <w:sz w:val="28"/>
          <w:szCs w:val="28"/>
        </w:rPr>
        <w:t xml:space="preserve">, д.</w:t>
      </w:r>
      <w:r>
        <w:rPr>
          <w:sz w:val="28"/>
          <w:szCs w:val="28"/>
          <w:highlight w:val="none"/>
        </w:rPr>
        <w:t xml:space="preserve">20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2. Специалисту первой категории Новиковой Людмиле Михайловне обеспечить подачу заявлений о внесении изменений в данные государственного кадастра недвижимости.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</w:rPr>
      </w:pPr>
      <w:r>
        <w:rPr>
          <w:sz w:val="28"/>
          <w:szCs w:val="28"/>
        </w:rPr>
        <w:t xml:space="preserve">       3. Контроль  исполнения постановления оставляю за собой.</w:t>
      </w:r>
      <w:r>
        <w:rPr>
          <w:sz w:val="28"/>
        </w:rPr>
      </w:r>
      <w:r>
        <w:rPr>
          <w:sz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            Глава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Большанского  сельского   поселения                             И.В. Гребенникова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r/>
      <w:r/>
    </w:p>
    <w:p>
      <w:r/>
      <w:r/>
    </w:p>
    <w:p>
      <w:r/>
      <w:r/>
    </w:p>
    <w:p>
      <w:pPr>
        <w:pStyle w:val="86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2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2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2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62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4"/>
    <w:next w:val="844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5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4"/>
    <w:next w:val="844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5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5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5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5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5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5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4"/>
    <w:next w:val="844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5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4"/>
    <w:next w:val="844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5"/>
    <w:link w:val="691"/>
    <w:uiPriority w:val="10"/>
    <w:rPr>
      <w:sz w:val="48"/>
      <w:szCs w:val="48"/>
    </w:rPr>
  </w:style>
  <w:style w:type="character" w:styleId="693">
    <w:name w:val="Subtitle Char"/>
    <w:basedOn w:val="845"/>
    <w:link w:val="860"/>
    <w:uiPriority w:val="11"/>
    <w:rPr>
      <w:sz w:val="24"/>
      <w:szCs w:val="24"/>
    </w:rPr>
  </w:style>
  <w:style w:type="paragraph" w:styleId="694">
    <w:name w:val="Quote"/>
    <w:basedOn w:val="844"/>
    <w:next w:val="844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4"/>
    <w:next w:val="844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5"/>
    <w:link w:val="850"/>
    <w:uiPriority w:val="99"/>
  </w:style>
  <w:style w:type="character" w:styleId="699">
    <w:name w:val="Footer Char"/>
    <w:basedOn w:val="845"/>
    <w:link w:val="852"/>
    <w:uiPriority w:val="99"/>
  </w:style>
  <w:style w:type="character" w:styleId="700">
    <w:name w:val="Caption Char"/>
    <w:basedOn w:val="862"/>
    <w:link w:val="852"/>
    <w:uiPriority w:val="99"/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List Paragraph"/>
    <w:basedOn w:val="844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849">
    <w:name w:val="Table Grid"/>
    <w:basedOn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Header"/>
    <w:basedOn w:val="844"/>
    <w:link w:val="851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51" w:customStyle="1">
    <w:name w:val="Верхний колонтитул Знак"/>
    <w:basedOn w:val="845"/>
    <w:link w:val="850"/>
    <w:uiPriority w:val="99"/>
  </w:style>
  <w:style w:type="paragraph" w:styleId="852">
    <w:name w:val="Footer"/>
    <w:basedOn w:val="844"/>
    <w:link w:val="853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53" w:customStyle="1">
    <w:name w:val="Нижний колонтитул Знак"/>
    <w:basedOn w:val="845"/>
    <w:link w:val="852"/>
    <w:uiPriority w:val="99"/>
  </w:style>
  <w:style w:type="paragraph" w:styleId="854">
    <w:name w:val="Normal (Web)"/>
    <w:basedOn w:val="844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855">
    <w:name w:val="Body Text"/>
    <w:basedOn w:val="844"/>
    <w:link w:val="856"/>
    <w:pPr>
      <w:jc w:val="both"/>
      <w:spacing w:line="360" w:lineRule="auto"/>
      <w:tabs>
        <w:tab w:val="left" w:pos="709" w:leader="none"/>
      </w:tabs>
    </w:pPr>
    <w:rPr>
      <w:sz w:val="28"/>
    </w:rPr>
  </w:style>
  <w:style w:type="character" w:styleId="856" w:customStyle="1">
    <w:name w:val="Основной текст Знак"/>
    <w:basedOn w:val="845"/>
    <w:link w:val="85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7">
    <w:name w:val="Body Text Indent"/>
    <w:basedOn w:val="844"/>
    <w:link w:val="858"/>
    <w:pPr>
      <w:ind w:left="360"/>
      <w:jc w:val="both"/>
    </w:pPr>
    <w:rPr>
      <w:sz w:val="24"/>
    </w:rPr>
  </w:style>
  <w:style w:type="character" w:styleId="858" w:customStyle="1">
    <w:name w:val="Основной текст с отступом Знак"/>
    <w:basedOn w:val="845"/>
    <w:link w:val="85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59" w:customStyle="1">
    <w:name w:val="Подзаголовок Знак"/>
    <w:basedOn w:val="845"/>
    <w:link w:val="860"/>
    <w:rPr>
      <w:b/>
      <w:i/>
      <w:sz w:val="24"/>
      <w:lang w:eastAsia="ru-RU"/>
    </w:rPr>
  </w:style>
  <w:style w:type="paragraph" w:styleId="860">
    <w:name w:val="Subtitle"/>
    <w:basedOn w:val="844"/>
    <w:link w:val="859"/>
    <w:qFormat/>
    <w:pPr>
      <w:jc w:val="center"/>
    </w:pPr>
    <w:rPr>
      <w:rFonts w:asciiTheme="minorHAnsi" w:hAnsiTheme="minorHAnsi" w:eastAsiaTheme="minorHAnsi" w:cstheme="minorBidi"/>
      <w:b/>
      <w:i/>
      <w:sz w:val="24"/>
      <w:szCs w:val="22"/>
    </w:rPr>
  </w:style>
  <w:style w:type="character" w:styleId="861" w:customStyle="1">
    <w:name w:val="Подзаголовок Знак1"/>
    <w:basedOn w:val="845"/>
    <w:uiPriority w:val="11"/>
    <w:rPr>
      <w:rFonts w:eastAsiaTheme="minorEastAsia"/>
      <w:color w:val="5a5a5a" w:themeColor="text1" w:themeTint="A5"/>
      <w:spacing w:val="15"/>
      <w:lang w:eastAsia="ru-RU"/>
    </w:rPr>
  </w:style>
  <w:style w:type="paragraph" w:styleId="862">
    <w:name w:val="Caption"/>
    <w:basedOn w:val="844"/>
    <w:next w:val="844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E95E-5E28-4BC2-9B09-52E39D06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51</cp:revision>
  <dcterms:created xsi:type="dcterms:W3CDTF">2022-08-16T13:31:00Z</dcterms:created>
  <dcterms:modified xsi:type="dcterms:W3CDTF">2024-10-01T12:53:22Z</dcterms:modified>
</cp:coreProperties>
</file>