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БОЛЬШАНСКОГО СЕЛЬСКОГО ПОСЕЛЕНИЯ</w:t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jc w:val="center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П О С Т А Н О В Л Е Н И Е</w:t>
      </w:r>
      <w:r>
        <w:rPr>
          <w:rFonts w:ascii="Times New Roman" w:hAnsi="Times New Roman" w:cs="Times New Roman"/>
          <w:b/>
        </w:rPr>
      </w:r>
    </w:p>
    <w:p>
      <w:pPr>
        <w:pStyle w:val="855"/>
        <w:jc w:val="cent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 xml:space="preserve">с. Большое</w:t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pStyle w:val="8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Большанского сельского поселения от 14.06.2022 года № 23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ind w:left="0" w:right="0" w:firstLine="709"/>
        <w:jc w:val="both"/>
      </w:pPr>
      <w:r>
        <w:t xml:space="preserve">В соответствии с Земельным кодексом Российской Федерации, Федеральным законом от 06.10.2003 г. </w:t>
      </w:r>
      <w:r>
        <w:t xml:space="preserve">№ 131-ФЗ «Об общих принципах организации местного самоуправления в Российской Федерации», руководствуясь Уставом Большанского сельского поселения муниципального района «Чернянский район» Белгородской области, администрация Большанского сельского поселения </w:t>
      </w:r>
      <w:r>
        <w:rPr>
          <w:b/>
        </w:rPr>
        <w:t xml:space="preserve">п о с т а н о в л я е т:</w:t>
      </w:r>
      <w:r/>
    </w:p>
    <w:p>
      <w:pPr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 Внести в постановление администрации Большанского сельского поселения от 14.06.2022 года № 23 «Об утверждении муниципальной программы </w:t>
      </w:r>
      <w:r>
        <w:rPr>
          <w:bCs/>
          <w:sz w:val="28"/>
          <w:szCs w:val="28"/>
        </w:rPr>
        <w:t xml:space="preserve">«Использование и охрана земель на территории </w:t>
      </w:r>
      <w:r>
        <w:rPr>
          <w:bCs/>
          <w:sz w:val="28"/>
          <w:szCs w:val="28"/>
        </w:rPr>
        <w:t xml:space="preserve">Большанского сельского поселения муниципального района «Чернянский район» Белгородской области на 2022-2024 годы»</w:t>
      </w:r>
      <w:r>
        <w:rPr>
          <w:bCs/>
          <w:sz w:val="28"/>
          <w:szCs w:val="28"/>
        </w:rPr>
        <w:t xml:space="preserve"> следующие изменения:</w:t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наименовании постановления, в пункте 1 постановления слова «на 2022-2024 годы» исключить;</w:t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Муниципальную программу «</w:t>
      </w:r>
      <w:r>
        <w:rPr>
          <w:bCs/>
          <w:sz w:val="28"/>
          <w:szCs w:val="28"/>
        </w:rPr>
        <w:t xml:space="preserve">Использование и охрана земель на территории Большанского сельского поселения муниципального района «Чернянский район» Белгородской области»</w:t>
      </w:r>
      <w:r>
        <w:rPr>
          <w:bCs/>
          <w:sz w:val="28"/>
          <w:szCs w:val="28"/>
        </w:rPr>
        <w:t xml:space="preserve">, утвержденную постановлением администрации Большанского сельского поселения от 14.06.2022 года № 23, изложить </w:t>
      </w:r>
      <w:r>
        <w:rPr>
          <w:bCs/>
          <w:sz w:val="28"/>
          <w:szCs w:val="28"/>
        </w:rPr>
        <w:t xml:space="preserve">в редакции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</w:t>
      </w:r>
      <w:r>
        <w:rPr>
          <w:bCs/>
          <w:sz w:val="28"/>
          <w:szCs w:val="28"/>
        </w:rPr>
        <w:t xml:space="preserve"> к настоящему постановлению.</w:t>
      </w:r>
      <w:r>
        <w:rPr>
          <w:bCs/>
          <w:sz w:val="28"/>
          <w:szCs w:val="28"/>
        </w:rPr>
      </w:r>
    </w:p>
    <w:p>
      <w:pPr>
        <w:pStyle w:val="86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</w:t>
      </w:r>
      <w:r>
        <w:rPr>
          <w:sz w:val="28"/>
          <w:szCs w:val="28"/>
        </w:rPr>
        <w:t xml:space="preserve">ления и на официальном сайте органов местного самоуправления Большанского сельского поселения в информационно-телекоммуникационной сети «Интернет» (http://bolshoe-r31.gosweb.gosuslugi.ru) в порядке, предусмотренном Уставом Большанского сельского поселения.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на правоотношения</w:t>
      </w:r>
      <w:r>
        <w:rPr>
          <w:sz w:val="28"/>
          <w:szCs w:val="28"/>
        </w:rPr>
        <w:t xml:space="preserve">, возникшие с 01.01.2025 года. </w:t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</w:t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</w:t>
      </w:r>
      <w:r>
        <w:rPr>
          <w:b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Большанского сельского поселения                                 </w:t>
      </w:r>
      <w:r>
        <w:rPr>
          <w:b/>
          <w:sz w:val="28"/>
          <w:szCs w:val="28"/>
        </w:rPr>
        <w:t xml:space="preserve">И.В.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Гребенникова</w:t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rPr>
          <w:b/>
          <w:sz w:val="28"/>
          <w:szCs w:val="28"/>
        </w:rPr>
      </w:pPr>
      <w:r>
        <w:t xml:space="preserve">Приложение </w:t>
      </w:r>
      <w:r>
        <w:rPr>
          <w:b/>
          <w:sz w:val="28"/>
          <w:szCs w:val="28"/>
        </w:rPr>
      </w:r>
    </w:p>
    <w:p>
      <w:pPr>
        <w:pStyle w:val="860"/>
        <w:jc w:val="right"/>
      </w:pPr>
      <w:r>
        <w:t xml:space="preserve">к постановлению администрации </w:t>
      </w:r>
      <w:r/>
    </w:p>
    <w:p>
      <w:pPr>
        <w:pStyle w:val="860"/>
        <w:jc w:val="right"/>
      </w:pPr>
      <w:r>
        <w:t xml:space="preserve">Большанского сельского поселения</w:t>
      </w:r>
      <w:r/>
    </w:p>
    <w:p>
      <w:pPr>
        <w:pStyle w:val="860"/>
        <w:jc w:val="right"/>
      </w:pPr>
      <w:r>
        <w:t xml:space="preserve">от </w:t>
      </w:r>
      <w:r>
        <w:t xml:space="preserve">21.05.2025 № 1</w:t>
      </w:r>
      <w:r>
        <w:t xml:space="preserve">1</w:t>
      </w:r>
      <w:r/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и охрана земель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Большанского сельского поселения муниципального района 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Белгородской области»</w:t>
      </w:r>
      <w:r>
        <w:rPr>
          <w:b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r/>
      <w:r/>
    </w:p>
    <w:p>
      <w:pPr>
        <w:jc w:val="center"/>
        <w:spacing w:line="297" w:lineRule="atLeas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и охрана земель на территории Большанского сельского поселения муниципального района «Чернянский район» Белгородской </w:t>
      </w:r>
      <w:r>
        <w:rPr>
          <w:b/>
          <w:sz w:val="28"/>
          <w:szCs w:val="28"/>
        </w:rPr>
        <w:t xml:space="preserve">области»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и охрана земель на территории Большанского сельского поселения муниципального района «Чернянский район» Белгородской области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Российской </w:t>
            </w:r>
            <w:r>
              <w:rPr>
                <w:sz w:val="28"/>
                <w:szCs w:val="28"/>
              </w:rPr>
              <w:t xml:space="preserve">Федерации,  Федеральный</w:t>
            </w:r>
            <w:r>
              <w:rPr>
                <w:sz w:val="28"/>
                <w:szCs w:val="28"/>
              </w:rPr>
              <w:t xml:space="preserve"> закон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Большанского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Большанского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на территории Большанского сельского поселения в том числе: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рационального использования земель;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земель: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обеспечение организации рационального использования и охраны земель на территории муниципального образования;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земель от водной и ветровой эрозии, селей, </w:t>
            </w:r>
            <w:r>
              <w:rPr>
                <w:sz w:val="28"/>
                <w:szCs w:val="28"/>
              </w:rPr>
              <w:t xml:space="preserve">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деревьями и кустарниками, сорными растениями, </w:t>
            </w:r>
            <w:r>
              <w:rPr>
                <w:sz w:val="28"/>
                <w:szCs w:val="28"/>
              </w:rPr>
              <w:t xml:space="preserve">сохранению достигнутого уровня мелиорации;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сохранение и восстановление зеленых насаждений;</w:t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инвентаризация земель.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97"/>
        </w:trPr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Объемы и источники финансирования</w:t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59"/>
              <w:contextualSpacing/>
              <w:ind w:left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не требует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реализации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</w:t>
            </w:r>
            <w:r>
              <w:rPr>
                <w:sz w:val="28"/>
                <w:szCs w:val="28"/>
              </w:rPr>
              <w:t xml:space="preserve">населения  Большанского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552" w:type="dxa"/>
            <w:textDirection w:val="lrTb"/>
            <w:noWrap/>
          </w:tcPr>
          <w:p>
            <w:pPr>
              <w:pStyle w:val="8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/>
          </w:tcPr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Большанского сельского поселения муниципального района «Чернянский район» Белгородской области 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center"/>
        <w:spacing w:line="297" w:lineRule="atLeas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обоснование необходимости её решения программными методами</w:t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Земля — важнейшая часть общей биосферы, использование её связано со всеми др</w:t>
      </w:r>
      <w:r>
        <w:rPr>
          <w:sz w:val="28"/>
          <w:szCs w:val="28"/>
        </w:rPr>
        <w:t xml:space="preserve">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r>
        <w:rPr>
          <w:sz w:val="28"/>
          <w:szCs w:val="28"/>
        </w:rPr>
        <w:t xml:space="preserve">отношению  земле</w:t>
      </w:r>
      <w:r>
        <w:rPr>
          <w:sz w:val="28"/>
          <w:szCs w:val="28"/>
        </w:rPr>
        <w:t xml:space="preserve"> немедленно</w:t>
      </w:r>
      <w:r>
        <w:rPr>
          <w:sz w:val="28"/>
          <w:szCs w:val="28"/>
        </w:rPr>
        <w:t xml:space="preserve">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Большанского сельского поселения муниципального района «Чернянский район» Белгородской области» (</w:t>
      </w:r>
      <w:r>
        <w:rPr>
          <w:sz w:val="28"/>
          <w:szCs w:val="28"/>
        </w:rPr>
        <w:t xml:space="preserve">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</w:t>
      </w:r>
      <w:r>
        <w:rPr>
          <w:sz w:val="28"/>
          <w:szCs w:val="28"/>
        </w:rPr>
        <w:t xml:space="preserve">мического развития Большанского сельского поселения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Большанского 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Программы</w:t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Программы: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улучшение земель, экологической обстановки в сельском поселении;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сохранение и реабилитация природы сельского поселения для обеспечения здоровья и благоприятных условий жизнедеятельности населения;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</w:t>
      </w:r>
      <w:r>
        <w:rPr>
          <w:sz w:val="28"/>
          <w:szCs w:val="28"/>
        </w:rPr>
        <w:t xml:space="preserve">деградации, нарушению и другим негативным (вредным) воздействиям;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сохранения качества земель (почв) и улучшение экологической обстановки;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защита и улучшение условий окружающей среды для обеспечения здоровья и благоприятных условий жизнедеятельности населения.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Программы:</w:t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и охраны земель;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организации рационального использования и охраны земель;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проведение инвентаризации земель.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Ресурсное обеспечение Программы</w:t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не предусмотрено.</w:t>
      </w:r>
      <w:r>
        <w:rPr>
          <w:bCs/>
          <w:sz w:val="28"/>
          <w:szCs w:val="28"/>
        </w:rPr>
      </w:r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Механизм реализации Программы</w:t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Большанского сельского поселения муниципального района «Чернянский район» Белгородской области.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осуществляют: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нормативно-правое и методическое обеспечение реализации Программы;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по объемам и условиям предоставления средств бюджета для реализации Программы;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организацию информационной и разъяснительной работы, направленной на освещение целей и задач Программы;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 целью охраны земель проводят инвентаризацию земель поселения.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</w:t>
      </w:r>
      <w:r>
        <w:rPr>
          <w:sz w:val="28"/>
          <w:szCs w:val="28"/>
        </w:rPr>
        <w:t xml:space="preserve">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Ожидаемые результаты Программы</w:t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дан</w:t>
      </w:r>
      <w:r>
        <w:rPr>
          <w:sz w:val="28"/>
          <w:szCs w:val="28"/>
        </w:rPr>
        <w:t xml:space="preserve">ной программы будет содействовать упорядочению землепользования; вовлечению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эффективности реализации Программы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администрацией Большанского сельского поселения ежегодно, в срок до 1 марта числа месяца, следующего за отчетным периодом в течение всего срока реализации Программы.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Большанского сельского поселения.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Программы в соответствующем году должен содержать: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завершенных в течение года мероприятий по Программе;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незавершенных в течение года мероприятий Программы и процент их незавершения;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анализ причин несвоевременного завершения программных мероприятий;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>
        <w:rPr>
          <w:sz w:val="28"/>
          <w:szCs w:val="28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>
        <w:rPr>
          <w:rStyle w:val="863"/>
          <w:sz w:val="28"/>
          <w:szCs w:val="28"/>
        </w:rPr>
        <w:t xml:space="preserve">мероприятий по реализации муниципальной программы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8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84"/>
        <w:gridCol w:w="1984"/>
        <w:gridCol w:w="993"/>
        <w:gridCol w:w="992"/>
        <w:gridCol w:w="850"/>
        <w:gridCol w:w="851"/>
        <w:gridCol w:w="992"/>
        <w:gridCol w:w="2267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ind w:firstLine="43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pStyle w:val="865"/>
              <w:ind w:left="9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865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Источник финансирования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678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финансирования (тыс. руб.),</w:t>
            </w:r>
            <w:r>
              <w:rPr>
                <w:rStyle w:val="864"/>
                <w:rFonts w:eastAsia="Arial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Исполнитель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55"/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2025</w:t>
            </w:r>
            <w:r>
              <w:rPr>
                <w:b/>
                <w:lang w:eastAsia="hi-IN" w:bidi="hi-IN"/>
              </w:rPr>
            </w:r>
          </w:p>
          <w:p>
            <w:pPr>
              <w:jc w:val="center"/>
              <w:spacing w:line="276" w:lineRule="auto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 xml:space="preserve"> год</w:t>
            </w:r>
            <w:r>
              <w:rPr>
                <w:b/>
                <w:lang w:eastAsia="hi-IN" w:bidi="hi-I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</w:r>
            <w:r>
              <w:rPr>
                <w:b/>
                <w:lang w:eastAsia="hi-I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pStyle w:val="861"/>
              <w:spacing w:line="276" w:lineRule="auto"/>
            </w:pPr>
            <w:r>
              <w:t xml:space="preserve">Разъяснение гражданам земельного законодательства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866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6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6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6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6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регулярных мероприятий по очистке территории сельского поселения от мусора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3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pStyle w:val="861"/>
              <w:spacing w:line="276" w:lineRule="auto"/>
              <w:rPr>
                <w:rFonts w:eastAsia="Arial"/>
              </w:rPr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</w:t>
            </w:r>
            <w:r>
              <w:rPr>
                <w:rFonts w:eastAsia="Arial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4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pStyle w:val="861"/>
              <w:spacing w:line="276" w:lineRule="auto"/>
              <w:rPr>
                <w:rFonts w:eastAsia="Arial"/>
              </w:rPr>
            </w:pPr>
            <w:r>
              <w:t xml:space="preserve">Выявление фактов самовольного занятия земельных участков</w:t>
            </w:r>
            <w:r>
              <w:rPr>
                <w:rFonts w:eastAsia="Arial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5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spacing w:line="276" w:lineRule="auto"/>
              <w:rPr>
                <w:rFonts w:eastAsia="Arial"/>
                <w:lang w:eastAsia="en-US"/>
              </w:rPr>
            </w:pPr>
            <w:r>
              <w:rPr>
                <w:lang w:eastAsia="en-US"/>
              </w:rPr>
              <w:t xml:space="preserve">Инвентаризация земель</w:t>
            </w:r>
            <w:r>
              <w:rPr>
                <w:rFonts w:eastAsia="Arial"/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6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spacing w:line="276" w:lineRule="auto"/>
              <w:rPr>
                <w:rFonts w:eastAsia="Arial"/>
                <w:lang w:eastAsia="en-US"/>
              </w:rPr>
            </w:pPr>
            <w:r>
              <w:rPr>
                <w:lang w:eastAsia="en-US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  <w:r>
              <w:rPr>
                <w:rFonts w:eastAsia="Arial"/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затрат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rStyle w:val="864"/>
                <w:rFonts w:eastAsia="Arial"/>
                <w:sz w:val="24"/>
                <w:szCs w:val="24"/>
              </w:rPr>
              <w:t xml:space="preserve">7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84" w:type="dxa"/>
            <w:textDirection w:val="lrTb"/>
            <w:noWrap/>
          </w:tcPr>
          <w:p>
            <w:pPr>
              <w:pStyle w:val="865"/>
              <w:ind w:left="10" w:hanging="10"/>
              <w:jc w:val="left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кустарников и деревьев </w:t>
            </w:r>
            <w:r>
              <w:rPr>
                <w:sz w:val="24"/>
                <w:szCs w:val="24"/>
              </w:rPr>
              <w:t xml:space="preserve">на участках</w:t>
            </w:r>
            <w:r>
              <w:rPr>
                <w:sz w:val="24"/>
                <w:szCs w:val="24"/>
              </w:rPr>
              <w:t xml:space="preserve"> подверженных водной эрозии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865"/>
              <w:spacing w:line="240" w:lineRule="auto"/>
              <w:rPr>
                <w:rStyle w:val="864"/>
                <w:rFonts w:eastAsia="Arial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rStyle w:val="864"/>
                <w:rFonts w:eastAsia="Arial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865"/>
              <w:spacing w:line="240" w:lineRule="auto"/>
              <w:rPr>
                <w:rFonts w:eastAsia="Arial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rFonts w:eastAsia="Arial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on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86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92" w:type="dxa"/>
            <w:textDirection w:val="lrTb"/>
            <w:noWrap w:val="false"/>
          </w:tcPr>
          <w:p>
            <w:pPr>
              <w:pStyle w:val="867"/>
              <w:jc w:val="center"/>
              <w:spacing w:line="276" w:lineRule="auto"/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7" w:type="dxa"/>
            <w:textDirection w:val="lrTb"/>
            <w:noWrap/>
          </w:tcPr>
          <w:p>
            <w:pPr>
              <w:pStyle w:val="867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Администрация  Большанского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 сельского</w:t>
            </w:r>
            <w:r>
              <w:rPr>
                <w:rStyle w:val="864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864"/>
                <w:rFonts w:eastAsia="Arial"/>
                <w:b w:val="0"/>
                <w:bCs w:val="0"/>
                <w:sz w:val="24"/>
                <w:szCs w:val="24"/>
              </w:rPr>
              <w:t xml:space="preserve">поселения</w:t>
            </w:r>
            <w:r>
              <w:rPr>
                <w:rStyle w:val="864"/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602040504020204"/>
  </w:font>
  <w:font w:name="Courier New">
    <w:panose1 w:val="02070409020205020404"/>
  </w:font>
  <w:font w:name="Mangal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69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6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Title Char"/>
    <w:basedOn w:val="670"/>
    <w:uiPriority w:val="10"/>
    <w:rPr>
      <w:sz w:val="48"/>
      <w:szCs w:val="48"/>
    </w:rPr>
  </w:style>
  <w:style w:type="character" w:styleId="674" w:customStyle="1">
    <w:name w:val="Subtitle Char"/>
    <w:basedOn w:val="670"/>
    <w:uiPriority w:val="11"/>
    <w:rPr>
      <w:sz w:val="24"/>
      <w:szCs w:val="24"/>
    </w:rPr>
  </w:style>
  <w:style w:type="character" w:styleId="675" w:customStyle="1">
    <w:name w:val="Quote Char"/>
    <w:uiPriority w:val="29"/>
    <w:rPr>
      <w:i/>
    </w:rPr>
  </w:style>
  <w:style w:type="character" w:styleId="676" w:customStyle="1">
    <w:name w:val="Intense Quote Char"/>
    <w:uiPriority w:val="30"/>
    <w:rPr>
      <w:i/>
    </w:rPr>
  </w:style>
  <w:style w:type="character" w:styleId="677" w:customStyle="1">
    <w:name w:val="Footnote Text Char"/>
    <w:uiPriority w:val="99"/>
    <w:rPr>
      <w:sz w:val="18"/>
    </w:rPr>
  </w:style>
  <w:style w:type="character" w:styleId="678" w:customStyle="1">
    <w:name w:val="Endnote Text Char"/>
    <w:uiPriority w:val="99"/>
    <w:rPr>
      <w:sz w:val="20"/>
    </w:rPr>
  </w:style>
  <w:style w:type="paragraph" w:styleId="679" w:customStyle="1">
    <w:name w:val="Заголовок 11"/>
    <w:basedOn w:val="669"/>
    <w:next w:val="669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 w:customStyle="1">
    <w:name w:val="Heading 1 Char"/>
    <w:basedOn w:val="670"/>
    <w:link w:val="679"/>
    <w:uiPriority w:val="9"/>
    <w:rPr>
      <w:rFonts w:ascii="Arial" w:hAnsi="Arial" w:eastAsia="Arial" w:cs="Arial"/>
      <w:sz w:val="40"/>
      <w:szCs w:val="40"/>
    </w:rPr>
  </w:style>
  <w:style w:type="paragraph" w:styleId="681" w:customStyle="1">
    <w:name w:val="Заголовок 21"/>
    <w:basedOn w:val="669"/>
    <w:next w:val="669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 w:customStyle="1">
    <w:name w:val="Heading 2 Char"/>
    <w:basedOn w:val="670"/>
    <w:link w:val="681"/>
    <w:uiPriority w:val="9"/>
    <w:rPr>
      <w:rFonts w:ascii="Arial" w:hAnsi="Arial" w:eastAsia="Arial" w:cs="Arial"/>
      <w:sz w:val="34"/>
    </w:rPr>
  </w:style>
  <w:style w:type="paragraph" w:styleId="683" w:customStyle="1">
    <w:name w:val="Заголовок 31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 w:customStyle="1">
    <w:name w:val="Heading 3 Char"/>
    <w:basedOn w:val="670"/>
    <w:link w:val="683"/>
    <w:uiPriority w:val="9"/>
    <w:rPr>
      <w:rFonts w:ascii="Arial" w:hAnsi="Arial" w:eastAsia="Arial" w:cs="Arial"/>
      <w:sz w:val="30"/>
      <w:szCs w:val="30"/>
    </w:rPr>
  </w:style>
  <w:style w:type="paragraph" w:styleId="685" w:customStyle="1">
    <w:name w:val="Заголовок 41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4 Char"/>
    <w:basedOn w:val="670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 w:customStyle="1">
    <w:name w:val="Заголовок 51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88" w:customStyle="1">
    <w:name w:val="Heading 5 Char"/>
    <w:basedOn w:val="670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Заголовок 61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6 Char"/>
    <w:basedOn w:val="6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Заголовок 71"/>
    <w:basedOn w:val="669"/>
    <w:next w:val="669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7 Char"/>
    <w:basedOn w:val="6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 w:customStyle="1">
    <w:name w:val="Заголовок 81"/>
    <w:basedOn w:val="669"/>
    <w:next w:val="669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8 Char"/>
    <w:basedOn w:val="6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 w:customStyle="1">
    <w:name w:val="Заголовок 91"/>
    <w:basedOn w:val="669"/>
    <w:next w:val="669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Heading 9 Char"/>
    <w:basedOn w:val="6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669"/>
    <w:next w:val="669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basedOn w:val="670"/>
    <w:link w:val="697"/>
    <w:uiPriority w:val="10"/>
    <w:rPr>
      <w:sz w:val="48"/>
      <w:szCs w:val="48"/>
    </w:rPr>
  </w:style>
  <w:style w:type="paragraph" w:styleId="699">
    <w:name w:val="Subtitle"/>
    <w:basedOn w:val="669"/>
    <w:next w:val="669"/>
    <w:link w:val="700"/>
    <w:uiPriority w:val="11"/>
    <w:qFormat/>
    <w:pPr>
      <w:spacing w:before="200" w:after="200"/>
    </w:pPr>
  </w:style>
  <w:style w:type="character" w:styleId="700" w:customStyle="1">
    <w:name w:val="Подзаголовок Знак"/>
    <w:basedOn w:val="670"/>
    <w:link w:val="699"/>
    <w:uiPriority w:val="11"/>
    <w:rPr>
      <w:sz w:val="24"/>
      <w:szCs w:val="24"/>
    </w:rPr>
  </w:style>
  <w:style w:type="paragraph" w:styleId="701">
    <w:name w:val="Quote"/>
    <w:basedOn w:val="669"/>
    <w:next w:val="669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69"/>
    <w:next w:val="669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 w:customStyle="1">
    <w:name w:val="Верхний колонтитул1"/>
    <w:basedOn w:val="669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Header Char"/>
    <w:basedOn w:val="670"/>
    <w:link w:val="705"/>
    <w:uiPriority w:val="99"/>
  </w:style>
  <w:style w:type="paragraph" w:styleId="707" w:customStyle="1">
    <w:name w:val="Нижний колонтитул1"/>
    <w:basedOn w:val="669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basedOn w:val="670"/>
    <w:uiPriority w:val="99"/>
  </w:style>
  <w:style w:type="paragraph" w:styleId="709" w:customStyle="1">
    <w:name w:val="Название объекта1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 w:customStyle="1">
    <w:name w:val="Caption Char"/>
    <w:link w:val="707"/>
    <w:uiPriority w:val="99"/>
  </w:style>
  <w:style w:type="table" w:styleId="711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 w:customStyle="1">
    <w:name w:val="Таблица простая 1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Таблица простая 21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3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Таблица простая 4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Таблица простая 5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1 светл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-сетка 2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Таблица-сетка 3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Таблица-сетка 4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Таблица-сетка 5 тем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Таблица-сетка 6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Таблица-сетка 7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Список-таблица 1 светлая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2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Список-таблица 3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Список-таблица 4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Список-таблица 5 тем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Список-таблица 7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69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0"/>
    <w:uiPriority w:val="99"/>
    <w:unhideWhenUsed/>
    <w:rPr>
      <w:vertAlign w:val="superscript"/>
    </w:rPr>
  </w:style>
  <w:style w:type="paragraph" w:styleId="841">
    <w:name w:val="endnote text"/>
    <w:basedOn w:val="669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0"/>
    <w:uiPriority w:val="99"/>
    <w:semiHidden/>
    <w:unhideWhenUsed/>
    <w:rPr>
      <w:vertAlign w:val="superscript"/>
    </w:rPr>
  </w:style>
  <w:style w:type="paragraph" w:styleId="844">
    <w:name w:val="toc 1"/>
    <w:basedOn w:val="669"/>
    <w:next w:val="669"/>
    <w:uiPriority w:val="39"/>
    <w:unhideWhenUsed/>
    <w:pPr>
      <w:spacing w:after="57"/>
    </w:pPr>
  </w:style>
  <w:style w:type="paragraph" w:styleId="845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6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7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8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9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50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51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52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69"/>
    <w:next w:val="669"/>
    <w:uiPriority w:val="99"/>
    <w:unhideWhenUsed/>
  </w:style>
  <w:style w:type="paragraph" w:styleId="855">
    <w:name w:val="No Spacing"/>
    <w:qFormat/>
    <w:pPr>
      <w:spacing w:after="0" w:line="240" w:lineRule="auto"/>
    </w:pPr>
  </w:style>
  <w:style w:type="paragraph" w:styleId="856">
    <w:name w:val="Balloon Text"/>
    <w:basedOn w:val="669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670"/>
    <w:link w:val="85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8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9">
    <w:name w:val="List Paragraph"/>
    <w:basedOn w:val="669"/>
    <w:qFormat/>
    <w:pPr>
      <w:ind w:left="720"/>
      <w:widowControl w:val="off"/>
    </w:pPr>
    <w:rPr>
      <w:rFonts w:ascii="Arial" w:hAnsi="Arial" w:eastAsia="Lucida Sans Unicode" w:cs="Mangal"/>
      <w:sz w:val="21"/>
      <w:szCs w:val="21"/>
      <w:lang w:eastAsia="zh-CN" w:bidi="hi-IN"/>
    </w:rPr>
  </w:style>
  <w:style w:type="paragraph" w:styleId="86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1" w:customStyle="1">
    <w:name w:val="Содержимое таблицы"/>
    <w:basedOn w:val="669"/>
    <w:pPr>
      <w:suppressLineNumbers/>
    </w:pPr>
    <w:rPr>
      <w:lang w:eastAsia="ar-SA"/>
    </w:rPr>
  </w:style>
  <w:style w:type="paragraph" w:styleId="862">
    <w:name w:val="Normal (Web)"/>
    <w:basedOn w:val="669"/>
    <w:uiPriority w:val="99"/>
    <w:pPr>
      <w:spacing w:before="100" w:beforeAutospacing="1" w:after="100" w:afterAutospacing="1"/>
    </w:pPr>
  </w:style>
  <w:style w:type="character" w:styleId="863">
    <w:name w:val="Strong"/>
    <w:qFormat/>
    <w:rPr>
      <w:rFonts w:cs="Times New Roman"/>
      <w:b/>
      <w:bCs/>
    </w:rPr>
  </w:style>
  <w:style w:type="character" w:styleId="864" w:customStyle="1">
    <w:name w:val="Font Style11"/>
    <w:rPr>
      <w:rFonts w:ascii="Times New Roman" w:hAnsi="Times New Roman" w:eastAsia="Times New Roman" w:cs="Times New Roman"/>
      <w:b/>
      <w:bCs/>
      <w:color w:val="auto"/>
      <w:sz w:val="30"/>
      <w:szCs w:val="30"/>
      <w:lang w:val="ru-RU"/>
    </w:rPr>
  </w:style>
  <w:style w:type="paragraph" w:styleId="865" w:customStyle="1">
    <w:name w:val="Style1"/>
    <w:basedOn w:val="669"/>
    <w:next w:val="669"/>
    <w:pPr>
      <w:jc w:val="center"/>
      <w:spacing w:line="355" w:lineRule="exact"/>
      <w:widowControl w:val="off"/>
    </w:pPr>
    <w:rPr>
      <w:sz w:val="20"/>
      <w:szCs w:val="20"/>
      <w:lang w:eastAsia="hi-IN" w:bidi="hi-IN"/>
    </w:rPr>
  </w:style>
  <w:style w:type="paragraph" w:styleId="866" w:customStyle="1">
    <w:name w:val="Style2"/>
    <w:basedOn w:val="669"/>
    <w:next w:val="669"/>
    <w:pPr>
      <w:widowControl w:val="off"/>
    </w:pPr>
    <w:rPr>
      <w:sz w:val="20"/>
      <w:szCs w:val="20"/>
      <w:lang w:eastAsia="hi-IN" w:bidi="hi-IN"/>
    </w:rPr>
  </w:style>
  <w:style w:type="paragraph" w:styleId="867" w:customStyle="1">
    <w:name w:val="Style3"/>
    <w:basedOn w:val="669"/>
    <w:next w:val="669"/>
    <w:pPr>
      <w:widowControl w:val="off"/>
    </w:pPr>
    <w:rPr>
      <w:sz w:val="20"/>
      <w:szCs w:val="20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</cp:revision>
  <dcterms:created xsi:type="dcterms:W3CDTF">2022-06-08T15:58:00Z</dcterms:created>
  <dcterms:modified xsi:type="dcterms:W3CDTF">2025-06-04T12:38:01Z</dcterms:modified>
</cp:coreProperties>
</file>