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8897" w14:textId="77777777" w:rsidR="00C441DE" w:rsidRPr="00C441DE" w:rsidRDefault="00C441DE" w:rsidP="00C441D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1DE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3BFEF244" w14:textId="0C4806F8" w:rsidR="00C441DE" w:rsidRPr="00C441DE" w:rsidRDefault="00C441DE" w:rsidP="00C441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hAnsi="Times New Roman" w:cs="Times New Roman"/>
          <w:b/>
          <w:bCs/>
          <w:sz w:val="24"/>
          <w:szCs w:val="24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441DE">
        <w:rPr>
          <w:rFonts w:ascii="Times New Roman" w:hAnsi="Times New Roman" w:cs="Times New Roman"/>
          <w:b/>
          <w:bCs/>
          <w:sz w:val="24"/>
          <w:szCs w:val="24"/>
        </w:rPr>
        <w:t>машино</w:t>
      </w:r>
      <w:proofErr w:type="spellEnd"/>
      <w:r w:rsidRPr="00C441DE">
        <w:rPr>
          <w:rFonts w:ascii="Times New Roman" w:hAnsi="Times New Roman" w:cs="Times New Roman"/>
          <w:b/>
          <w:bCs/>
          <w:sz w:val="24"/>
          <w:szCs w:val="24"/>
        </w:rPr>
        <w:t>-мест на территории Белгородской области</w:t>
      </w:r>
    </w:p>
    <w:p w14:paraId="4EF7E75D" w14:textId="19A602FC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размещении проекта отчета № 31-ОКС-2023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машино</w:t>
      </w:r>
      <w:proofErr w:type="spellEnd"/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мест на территории Белгородской области</w:t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 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Фонде данных государственной кадастровой оценки на сайте Федеральной службы государственной регистрации, кадастра и картографии (</w:t>
      </w:r>
      <w:hyperlink r:id="rId5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https://rosreestr.ru/wps/portal/p/cc_ib_portal_services/cc_ib_ais_fdgko)</w:t>
        </w:r>
      </w:hyperlink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 на официальном сайте ОГБУ «Центр государственной кадастровой оценки Белгородской области»</w:t>
      </w:r>
      <w:bookmarkStart w:id="0" w:name="_Hlk520447488"/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(</w:t>
      </w:r>
      <w:bookmarkEnd w:id="0"/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fldChar w:fldCharType="begin"/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instrText>HYPERLINK "http://belcentrgko.ru/"</w:instrText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fldChar w:fldCharType="separate"/>
      </w:r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u w:val="single"/>
          <w:shd w:val="clear" w:color="auto" w:fill="FFFFFF"/>
          <w:lang w:eastAsia="ru-RU"/>
          <w14:ligatures w14:val="none"/>
        </w:rPr>
        <w:t>http://belcentrgko.ru</w:t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fldChar w:fldCharType="end"/>
      </w:r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shd w:val="clear" w:color="auto" w:fill="FFFFFF"/>
          <w:lang w:eastAsia="ru-RU"/>
          <w14:ligatures w14:val="none"/>
        </w:rPr>
        <w:t>).</w:t>
      </w: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 </w:t>
      </w:r>
    </w:p>
    <w:p w14:paraId="1773A950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соответствии со ст. 14 Федерального закона от 03.07.2016 № 237-ФЗ «О государственной кадастровой оценке» ОГБУ «Центр государственной кадастровой оценки Белгородской области» принимает замечания к проекту отчета. 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(https://rosreestr.ru/wps/portal/p/cc_ib_portal_services/cc_ib_ais_fdgko). Замечания можно подать лично в ОГБУ «Центр государственной кадастровой оценки Белгородской области», 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услуг», либо направить:</w:t>
      </w:r>
    </w:p>
    <w:p w14:paraId="4B332353" w14:textId="77777777" w:rsidR="00C441DE" w:rsidRPr="00C441DE" w:rsidRDefault="00C441DE" w:rsidP="00C441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регистрируемым почтовым отправлением с уведомлением о вручении по адресу: 308002, г. Белгород, </w:t>
      </w:r>
      <w:proofErr w:type="spellStart"/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пр-кт</w:t>
      </w:r>
      <w:proofErr w:type="spellEnd"/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Б.Хмельницкого</w:t>
      </w:r>
      <w:proofErr w:type="spellEnd"/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133в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;</w:t>
      </w:r>
    </w:p>
    <w:p w14:paraId="03DF0903" w14:textId="77777777" w:rsidR="00C441DE" w:rsidRPr="00C441DE" w:rsidRDefault="00C441DE" w:rsidP="00C441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t> 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электронной почтой на адрес   </w:t>
      </w:r>
      <w:hyperlink r:id="rId6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mail@belcentrgko.ru</w:t>
        </w:r>
      </w:hyperlink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ru-RU"/>
          <w14:ligatures w14:val="none"/>
        </w:rPr>
        <w:t>;</w:t>
      </w:r>
    </w:p>
    <w:p w14:paraId="1E69741C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Рекомендуемая форма замечаний размещена на сайте </w:t>
      </w:r>
      <w:hyperlink r:id="rId7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lang w:eastAsia="ru-RU"/>
            <w14:ligatures w14:val="none"/>
          </w:rPr>
          <w:t>http://belcentrgko.ru</w:t>
        </w:r>
      </w:hyperlink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ru-RU"/>
          <w14:ligatures w14:val="none"/>
        </w:rPr>
        <w:t>.</w:t>
      </w:r>
    </w:p>
    <w:p w14:paraId="4E981C9B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Замечание к проекту отчета наряду с изложением его сути должно содержать: </w:t>
      </w:r>
    </w:p>
    <w:p w14:paraId="3C8E3642" w14:textId="77777777" w:rsidR="00C441DE" w:rsidRPr="00C441DE" w:rsidRDefault="00C441DE" w:rsidP="00C441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14:paraId="36C4548C" w14:textId="77777777" w:rsidR="00C441DE" w:rsidRPr="00C441DE" w:rsidRDefault="00C441DE" w:rsidP="00C441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24EC5F25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lastRenderedPageBreak/>
        <w:t>→</w:t>
      </w:r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указание на номера страниц (разделов) проекта отчета, к которым представляется замечание (при необходимости).</w:t>
      </w:r>
    </w:p>
    <w:p w14:paraId="1B0AD194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C441D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shd w:val="clear" w:color="auto" w:fill="FFFFFF"/>
          <w:lang w:eastAsia="ru-RU"/>
          <w14:ligatures w14:val="none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0916EB04" w14:textId="77777777" w:rsidR="00C441DE" w:rsidRPr="00C441DE" w:rsidRDefault="00C441DE" w:rsidP="00C441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Рекомендуемая форма замечаний размещена на сайте </w:t>
      </w:r>
      <w:hyperlink r:id="rId8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shd w:val="clear" w:color="auto" w:fill="FFFFFF"/>
            <w:lang w:eastAsia="ru-RU"/>
            <w14:ligatures w14:val="none"/>
          </w:rPr>
          <w:t>http://belcentrgko.ru</w:t>
        </w:r>
      </w:hyperlink>
      <w:r w:rsidRPr="00C441DE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 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(раздел </w:t>
      </w:r>
      <w:hyperlink r:id="rId9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shd w:val="clear" w:color="auto" w:fill="FFFFFF"/>
            <w:lang w:eastAsia="ru-RU"/>
            <w14:ligatures w14:val="none"/>
          </w:rPr>
          <w:t>Главная</w:t>
        </w:r>
      </w:hyperlink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shd w:val="clear" w:color="auto" w:fill="FFFFFF"/>
          <w:lang w:eastAsia="ru-RU"/>
          <w14:ligatures w14:val="none"/>
        </w:rPr>
        <w:t>\</w:t>
      </w:r>
      <w:hyperlink r:id="rId10" w:history="1">
        <w:r w:rsidRPr="00C441DE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:shd w:val="clear" w:color="auto" w:fill="FFFFFF"/>
            <w:lang w:eastAsia="ru-RU"/>
            <w14:ligatures w14:val="none"/>
          </w:rPr>
          <w:t>Государственные</w:t>
        </w:r>
      </w:hyperlink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shd w:val="clear" w:color="auto" w:fill="FFFFFF"/>
          <w:lang w:eastAsia="ru-RU"/>
          <w14:ligatures w14:val="none"/>
        </w:rPr>
        <w:t xml:space="preserve"> услуги\</w:t>
      </w:r>
      <w:r w:rsidRPr="00C441DE"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ru-RU"/>
          <w14:ligatures w14:val="none"/>
        </w:rPr>
        <w:t>Формы и бланки</w:t>
      </w:r>
      <w:r w:rsidRPr="00C441DE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).</w:t>
      </w:r>
    </w:p>
    <w:p w14:paraId="2BC87E65" w14:textId="4F42C089" w:rsidR="00A57F15" w:rsidRDefault="00C441DE" w:rsidP="00C441DE">
      <w:r w:rsidRPr="00C441DE">
        <w:rPr>
          <w:rFonts w:ascii="Calibri" w:eastAsia="Times New Roman" w:hAnsi="Calibri" w:cs="Calibri"/>
          <w:kern w:val="0"/>
          <w:sz w:val="27"/>
          <w:szCs w:val="27"/>
          <w:lang w:eastAsia="ru-RU"/>
          <w14:ligatures w14:val="none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</w:t>
      </w:r>
    </w:p>
    <w:sectPr w:rsidR="00A5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AAC"/>
    <w:multiLevelType w:val="multilevel"/>
    <w:tmpl w:val="0A3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161C9"/>
    <w:multiLevelType w:val="multilevel"/>
    <w:tmpl w:val="743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0855854">
    <w:abstractNumId w:val="1"/>
  </w:num>
  <w:num w:numId="2" w16cid:durableId="148231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5"/>
    <w:rsid w:val="00A57F15"/>
    <w:rsid w:val="00C4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205"/>
  <w15:chartTrackingRefBased/>
  <w15:docId w15:val="{8F9C5C1E-B619-4689-9D79-45A7E13E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lcentrgk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belcentrgk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0" Type="http://schemas.openxmlformats.org/officeDocument/2006/relationships/hyperlink" Target="http://belcentrgko.ru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lcentrg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2023-10-09T12:19:00Z</dcterms:created>
  <dcterms:modified xsi:type="dcterms:W3CDTF">2023-10-09T12:20:00Z</dcterms:modified>
</cp:coreProperties>
</file>