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CEC8" w14:textId="1B61700E" w:rsidR="00ED26A4" w:rsidRDefault="00ED26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</w:t>
      </w:r>
      <w:r w:rsidRPr="00ED26A4">
        <w:rPr>
          <w:rFonts w:ascii="Times New Roman" w:hAnsi="Times New Roman" w:cs="Times New Roman"/>
          <w:b/>
          <w:bCs/>
          <w:sz w:val="32"/>
          <w:szCs w:val="32"/>
        </w:rPr>
        <w:t>Информация о соблюдении запрета дарить и получать подарки</w:t>
      </w:r>
    </w:p>
    <w:p w14:paraId="04148435" w14:textId="77777777" w:rsidR="00ED26A4" w:rsidRPr="00ED26A4" w:rsidRDefault="00ED26A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D6AE25" w14:textId="59A7F4A6" w:rsidR="0042465E" w:rsidRPr="00ED26A4" w:rsidRDefault="00ED26A4" w:rsidP="00ED26A4">
      <w:pPr>
        <w:jc w:val="both"/>
        <w:rPr>
          <w:rFonts w:ascii="Times New Roman" w:hAnsi="Times New Roman" w:cs="Times New Roman"/>
          <w:sz w:val="32"/>
          <w:szCs w:val="32"/>
        </w:rPr>
      </w:pPr>
      <w:r w:rsidRPr="00ED26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ED26A4">
        <w:rPr>
          <w:rFonts w:ascii="Times New Roman" w:hAnsi="Times New Roman" w:cs="Times New Roman"/>
          <w:sz w:val="32"/>
          <w:szCs w:val="32"/>
        </w:rPr>
        <w:t>В связи с предстоящими новогодними и рождественскими праздниками напоминаем о необходимости соблюдения муниципальными служащими Чернянского района, руководителями и работниками муниципальных учреждений запрета дарить и получать подарки. 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 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 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 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 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</w:t>
      </w:r>
    </w:p>
    <w:sectPr w:rsidR="0042465E" w:rsidRPr="00ED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4"/>
    <w:rsid w:val="0042465E"/>
    <w:rsid w:val="00E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6311"/>
  <w15:chartTrackingRefBased/>
  <w15:docId w15:val="{4AD00A73-8C6F-4CBE-BE22-B22473F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2022-12-21T12:52:00Z</dcterms:created>
  <dcterms:modified xsi:type="dcterms:W3CDTF">2022-12-21T12:54:00Z</dcterms:modified>
</cp:coreProperties>
</file>